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34" w:type="dxa"/>
        <w:tblLook w:val="01E0" w:firstRow="1" w:lastRow="1" w:firstColumn="1" w:lastColumn="1" w:noHBand="0" w:noVBand="0"/>
      </w:tblPr>
      <w:tblGrid>
        <w:gridCol w:w="4111"/>
        <w:gridCol w:w="5528"/>
      </w:tblGrid>
      <w:tr w:rsidR="00405441" w:rsidRPr="00D65227" w:rsidTr="000423E5">
        <w:trPr>
          <w:trHeight w:val="1270"/>
        </w:trPr>
        <w:tc>
          <w:tcPr>
            <w:tcW w:w="4111" w:type="dxa"/>
          </w:tcPr>
          <w:p w:rsidR="00F669E5" w:rsidRPr="00D65227" w:rsidRDefault="00F669E5" w:rsidP="00F669E5">
            <w:pPr>
              <w:spacing w:before="0"/>
              <w:jc w:val="center"/>
              <w:rPr>
                <w:bCs/>
                <w:sz w:val="26"/>
                <w:lang w:val="en-US"/>
              </w:rPr>
            </w:pPr>
            <w:r w:rsidRPr="00D65227">
              <w:rPr>
                <w:b/>
                <w:bCs/>
                <w:i/>
                <w:iCs/>
                <w:sz w:val="26"/>
                <w:lang w:val="en-US"/>
              </w:rPr>
              <w:br w:type="page"/>
            </w:r>
            <w:r w:rsidRPr="00D65227">
              <w:rPr>
                <w:b/>
                <w:bCs/>
                <w:iCs/>
                <w:sz w:val="26"/>
                <w:lang w:val="en-US"/>
              </w:rPr>
              <w:br w:type="page"/>
            </w:r>
            <w:r w:rsidRPr="00D65227">
              <w:rPr>
                <w:b/>
                <w:bCs/>
                <w:sz w:val="26"/>
                <w:lang w:val="en-US"/>
              </w:rPr>
              <w:br w:type="page"/>
            </w:r>
            <w:r w:rsidRPr="00D65227">
              <w:rPr>
                <w:bCs/>
                <w:sz w:val="26"/>
                <w:lang w:val="en-US"/>
              </w:rPr>
              <w:t>BỘ GIÁO DỤC VÀ ĐÀO TẠO</w:t>
            </w:r>
          </w:p>
          <w:p w:rsidR="00F669E5" w:rsidRPr="00D65227" w:rsidRDefault="00F669E5" w:rsidP="00F669E5">
            <w:pPr>
              <w:spacing w:before="0"/>
              <w:jc w:val="center"/>
              <w:rPr>
                <w:b/>
                <w:bCs/>
                <w:sz w:val="26"/>
                <w:lang w:val="en-US"/>
              </w:rPr>
            </w:pPr>
            <w:r w:rsidRPr="00D65227">
              <w:rPr>
                <w:b/>
                <w:bCs/>
                <w:sz w:val="26"/>
                <w:lang w:val="en-US"/>
              </w:rPr>
              <w:t>ĐẠI HỌC THÁI NGUYÊN</w:t>
            </w:r>
          </w:p>
          <w:p w:rsidR="00F669E5" w:rsidRPr="00D65227" w:rsidRDefault="00F669E5" w:rsidP="00F669E5">
            <w:pPr>
              <w:spacing w:before="0"/>
              <w:jc w:val="center"/>
              <w:rPr>
                <w:sz w:val="12"/>
                <w:lang w:val="en-US"/>
              </w:rPr>
            </w:pPr>
            <w:r w:rsidRPr="00D65227">
              <w:rPr>
                <w:b/>
                <w:bCs/>
                <w:noProof/>
                <w:sz w:val="12"/>
                <w:lang w:val="en-US"/>
              </w:rPr>
              <mc:AlternateContent>
                <mc:Choice Requires="wps">
                  <w:drawing>
                    <wp:anchor distT="0" distB="0" distL="114300" distR="114300" simplePos="0" relativeHeight="251659264" behindDoc="0" locked="0" layoutInCell="1" allowOverlap="1" wp14:anchorId="09FDE502" wp14:editId="6C472C2E">
                      <wp:simplePos x="0" y="0"/>
                      <wp:positionH relativeFrom="column">
                        <wp:posOffset>608330</wp:posOffset>
                      </wp:positionH>
                      <wp:positionV relativeFrom="paragraph">
                        <wp:posOffset>11430</wp:posOffset>
                      </wp:positionV>
                      <wp:extent cx="1172845" cy="0"/>
                      <wp:effectExtent l="10795" t="10795" r="698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2864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9pt" to="140.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91HA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"/>
                  </w:pict>
                </mc:Fallback>
              </mc:AlternateContent>
            </w:r>
          </w:p>
          <w:p w:rsidR="00F669E5" w:rsidRPr="00D65227" w:rsidRDefault="00F669E5" w:rsidP="00F669E5">
            <w:pPr>
              <w:spacing w:before="0"/>
              <w:ind w:right="-108"/>
              <w:jc w:val="center"/>
              <w:rPr>
                <w:sz w:val="24"/>
                <w:szCs w:val="22"/>
                <w:lang w:val="en-US"/>
              </w:rPr>
            </w:pPr>
          </w:p>
        </w:tc>
        <w:tc>
          <w:tcPr>
            <w:tcW w:w="5528" w:type="dxa"/>
          </w:tcPr>
          <w:p w:rsidR="00F669E5" w:rsidRPr="00D65227" w:rsidRDefault="00F669E5" w:rsidP="00F669E5">
            <w:pPr>
              <w:spacing w:before="0"/>
              <w:ind w:right="-108" w:hanging="108"/>
              <w:rPr>
                <w:b/>
                <w:bCs/>
                <w:sz w:val="26"/>
                <w:lang w:val="en-US"/>
              </w:rPr>
            </w:pPr>
            <w:r w:rsidRPr="00D65227">
              <w:rPr>
                <w:b/>
                <w:bCs/>
                <w:sz w:val="26"/>
                <w:lang w:val="en-US"/>
              </w:rPr>
              <w:t>CỘNG HÒA XÃ HỘI CHỦ NGHĨA VIỆT NAM</w:t>
            </w:r>
          </w:p>
          <w:p w:rsidR="00F669E5" w:rsidRPr="00D65227" w:rsidRDefault="00F669E5" w:rsidP="00F669E5">
            <w:pPr>
              <w:spacing w:before="0"/>
              <w:jc w:val="center"/>
              <w:rPr>
                <w:b/>
                <w:bCs/>
                <w:sz w:val="26"/>
                <w:lang w:val="en-US"/>
              </w:rPr>
            </w:pPr>
            <w:r w:rsidRPr="00D65227">
              <w:rPr>
                <w:b/>
                <w:bCs/>
                <w:sz w:val="26"/>
                <w:lang w:val="en-US"/>
              </w:rPr>
              <w:t>Độc lập – Tự do – Hạnh phúc</w:t>
            </w:r>
          </w:p>
          <w:p w:rsidR="00F669E5" w:rsidRPr="00D65227" w:rsidRDefault="00F669E5" w:rsidP="00F669E5">
            <w:pPr>
              <w:spacing w:before="0"/>
              <w:jc w:val="center"/>
              <w:rPr>
                <w:b/>
                <w:bCs/>
                <w:sz w:val="26"/>
                <w:lang w:val="en-US"/>
              </w:rPr>
            </w:pPr>
            <w:r w:rsidRPr="00D65227">
              <w:rPr>
                <w:b/>
                <w:bCs/>
                <w:noProof/>
                <w:sz w:val="26"/>
                <w:lang w:val="en-US"/>
              </w:rPr>
              <mc:AlternateContent>
                <mc:Choice Requires="wps">
                  <w:drawing>
                    <wp:anchor distT="0" distB="0" distL="114300" distR="114300" simplePos="0" relativeHeight="251660288" behindDoc="0" locked="0" layoutInCell="1" allowOverlap="1" wp14:anchorId="0176D23B" wp14:editId="466BDC1A">
                      <wp:simplePos x="0" y="0"/>
                      <wp:positionH relativeFrom="column">
                        <wp:posOffset>831215</wp:posOffset>
                      </wp:positionH>
                      <wp:positionV relativeFrom="paragraph">
                        <wp:posOffset>26035</wp:posOffset>
                      </wp:positionV>
                      <wp:extent cx="1660525" cy="0"/>
                      <wp:effectExtent l="5715" t="635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293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2.05pt" to="19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"/>
                  </w:pict>
                </mc:Fallback>
              </mc:AlternateContent>
            </w:r>
          </w:p>
          <w:p w:rsidR="00F669E5" w:rsidRPr="00D65227" w:rsidRDefault="00F669E5" w:rsidP="009A4E77">
            <w:pPr>
              <w:spacing w:before="0"/>
              <w:jc w:val="center"/>
              <w:rPr>
                <w:bCs/>
                <w:i/>
                <w:sz w:val="26"/>
                <w:lang w:val="en-US"/>
              </w:rPr>
            </w:pPr>
            <w:r w:rsidRPr="00D65227">
              <w:rPr>
                <w:bCs/>
                <w:i/>
                <w:sz w:val="26"/>
                <w:lang w:val="en-US"/>
              </w:rPr>
              <w:t xml:space="preserve">Thái Nguyên, ngày </w:t>
            </w:r>
            <w:r w:rsidR="009A4E77">
              <w:rPr>
                <w:bCs/>
                <w:i/>
                <w:sz w:val="26"/>
                <w:lang w:val="en-US"/>
              </w:rPr>
              <w:t>10</w:t>
            </w:r>
            <w:r w:rsidRPr="00D65227">
              <w:rPr>
                <w:bCs/>
                <w:i/>
                <w:sz w:val="26"/>
                <w:lang w:val="en-US"/>
              </w:rPr>
              <w:t xml:space="preserve"> tháng </w:t>
            </w:r>
            <w:r w:rsidR="009A4E77">
              <w:rPr>
                <w:bCs/>
                <w:i/>
                <w:sz w:val="26"/>
                <w:lang w:val="en-US"/>
              </w:rPr>
              <w:t>6</w:t>
            </w:r>
            <w:r w:rsidRPr="00D65227">
              <w:rPr>
                <w:bCs/>
                <w:i/>
                <w:sz w:val="26"/>
                <w:lang w:val="en-US"/>
              </w:rPr>
              <w:t xml:space="preserve"> năm 2026</w:t>
            </w:r>
          </w:p>
        </w:tc>
      </w:tr>
    </w:tbl>
    <w:p w:rsidR="00F669E5" w:rsidRPr="00D65227" w:rsidRDefault="00F669E5" w:rsidP="00F669E5">
      <w:pPr>
        <w:pStyle w:val="ListParagraph"/>
        <w:spacing w:before="0" w:line="288" w:lineRule="auto"/>
        <w:ind w:left="0" w:firstLine="927"/>
        <w:jc w:val="center"/>
        <w:rPr>
          <w:b/>
          <w:sz w:val="26"/>
          <w:szCs w:val="26"/>
        </w:rPr>
      </w:pPr>
    </w:p>
    <w:p w:rsidR="00CE0CB8" w:rsidRPr="00D65227" w:rsidRDefault="00CE0CB8" w:rsidP="00F669E5">
      <w:pPr>
        <w:pStyle w:val="ListParagraph"/>
        <w:spacing w:before="0" w:line="288" w:lineRule="auto"/>
        <w:ind w:left="0" w:firstLine="927"/>
        <w:jc w:val="center"/>
        <w:rPr>
          <w:b/>
          <w:sz w:val="10"/>
          <w:szCs w:val="10"/>
        </w:rPr>
      </w:pPr>
    </w:p>
    <w:p w:rsidR="00704B13" w:rsidRPr="00D65227" w:rsidRDefault="00F669E5" w:rsidP="00704B13">
      <w:pPr>
        <w:pStyle w:val="ListParagraph"/>
        <w:spacing w:before="0" w:line="288" w:lineRule="auto"/>
        <w:ind w:left="0" w:firstLine="927"/>
        <w:jc w:val="center"/>
        <w:rPr>
          <w:b/>
          <w:sz w:val="26"/>
          <w:szCs w:val="26"/>
        </w:rPr>
      </w:pPr>
      <w:r w:rsidRPr="00D65227">
        <w:rPr>
          <w:b/>
          <w:sz w:val="26"/>
          <w:szCs w:val="26"/>
        </w:rPr>
        <w:t xml:space="preserve">THÔNG TIN TUYỂN SINH ĐẠI HỌC, CAO ĐẲNG </w:t>
      </w:r>
      <w:r w:rsidR="00704B13" w:rsidRPr="00D65227">
        <w:rPr>
          <w:b/>
          <w:sz w:val="26"/>
          <w:szCs w:val="26"/>
        </w:rPr>
        <w:t>NĂM 2026</w:t>
      </w:r>
    </w:p>
    <w:p w:rsidR="00F669E5" w:rsidRPr="00D65227" w:rsidRDefault="00704B13" w:rsidP="00704B13">
      <w:pPr>
        <w:pStyle w:val="ListParagraph"/>
        <w:spacing w:before="0" w:line="288" w:lineRule="auto"/>
        <w:ind w:left="0" w:firstLine="927"/>
        <w:jc w:val="center"/>
        <w:rPr>
          <w:b/>
          <w:sz w:val="26"/>
          <w:szCs w:val="26"/>
        </w:rPr>
      </w:pPr>
      <w:r w:rsidRPr="00D65227">
        <w:rPr>
          <w:b/>
          <w:sz w:val="26"/>
          <w:szCs w:val="26"/>
        </w:rPr>
        <w:t>(Hình thức đào tạo: Chính quy)</w:t>
      </w:r>
      <w:r w:rsidR="00CA69E1" w:rsidRPr="00D65227">
        <w:rPr>
          <w:b/>
          <w:sz w:val="26"/>
          <w:szCs w:val="26"/>
        </w:rPr>
        <w:t xml:space="preserve"> </w:t>
      </w:r>
    </w:p>
    <w:p w:rsidR="00F669E5" w:rsidRPr="00D65227" w:rsidRDefault="00F669E5" w:rsidP="00EB2F2C">
      <w:pPr>
        <w:pStyle w:val="ListParagraph"/>
        <w:spacing w:before="0" w:line="288" w:lineRule="auto"/>
        <w:ind w:left="0" w:firstLine="927"/>
        <w:jc w:val="both"/>
        <w:rPr>
          <w:sz w:val="26"/>
          <w:szCs w:val="26"/>
        </w:rPr>
      </w:pPr>
    </w:p>
    <w:p w:rsidR="00704B13" w:rsidRPr="00D65227" w:rsidRDefault="00704B13" w:rsidP="008A5D45">
      <w:pPr>
        <w:pStyle w:val="ListParagraph"/>
        <w:spacing w:before="0" w:line="288" w:lineRule="auto"/>
        <w:ind w:left="0" w:firstLine="924"/>
        <w:jc w:val="both"/>
        <w:rPr>
          <w:sz w:val="26"/>
          <w:szCs w:val="26"/>
        </w:rPr>
      </w:pPr>
      <w:r w:rsidRPr="00D65227">
        <w:rPr>
          <w:sz w:val="26"/>
          <w:szCs w:val="26"/>
        </w:rPr>
        <w:t>Đại học Thái Nguyên công bố thông tin tuyển sinh đại học, cao đằng hình thức đào tạo chính quy vào các trường đại học, cao đẳng thành viên và các đơn vị đào tạo thuộc và trực thuộc Đại học Thái Nguyên năm 2026, như sau:</w:t>
      </w:r>
    </w:p>
    <w:p w:rsidR="00BD6908" w:rsidRPr="00D65227" w:rsidRDefault="00BD6908" w:rsidP="008A5D45">
      <w:pPr>
        <w:spacing w:before="0" w:line="288" w:lineRule="auto"/>
        <w:ind w:firstLine="924"/>
        <w:jc w:val="both"/>
        <w:rPr>
          <w:b/>
          <w:sz w:val="26"/>
          <w:szCs w:val="26"/>
        </w:rPr>
      </w:pPr>
      <w:r w:rsidRPr="00D65227">
        <w:rPr>
          <w:b/>
          <w:sz w:val="26"/>
          <w:szCs w:val="26"/>
        </w:rPr>
        <w:t xml:space="preserve">1. </w:t>
      </w:r>
      <w:r w:rsidR="008A5D45" w:rsidRPr="00D65227">
        <w:rPr>
          <w:b/>
          <w:sz w:val="26"/>
          <w:szCs w:val="26"/>
        </w:rPr>
        <w:t>Tổng hợp các</w:t>
      </w:r>
      <w:r w:rsidR="00F669E5" w:rsidRPr="00D65227">
        <w:rPr>
          <w:b/>
          <w:sz w:val="26"/>
          <w:szCs w:val="26"/>
        </w:rPr>
        <w:t xml:space="preserve"> p</w:t>
      </w:r>
      <w:r w:rsidR="004A050A" w:rsidRPr="00D65227">
        <w:rPr>
          <w:b/>
          <w:sz w:val="26"/>
          <w:szCs w:val="26"/>
        </w:rPr>
        <w:t>hương thức tuyển sinh</w:t>
      </w:r>
      <w:r w:rsidR="008A5D45" w:rsidRPr="00D65227">
        <w:rPr>
          <w:b/>
          <w:sz w:val="26"/>
          <w:szCs w:val="26"/>
        </w:rPr>
        <w:t xml:space="preserve"> của toàn Đại học Thái Nguyên</w:t>
      </w:r>
      <w:r w:rsidRPr="00D65227">
        <w:rPr>
          <w:b/>
          <w:sz w:val="26"/>
          <w:szCs w:val="26"/>
        </w:rPr>
        <w:t>:</w:t>
      </w:r>
    </w:p>
    <w:p w:rsidR="00BD6908" w:rsidRPr="00D65227" w:rsidRDefault="00BD6908" w:rsidP="008A5D45">
      <w:pPr>
        <w:spacing w:before="0" w:line="288" w:lineRule="auto"/>
        <w:ind w:firstLine="924"/>
        <w:jc w:val="both"/>
        <w:rPr>
          <w:sz w:val="26"/>
          <w:szCs w:val="26"/>
        </w:rPr>
      </w:pPr>
      <w:r w:rsidRPr="00D65227">
        <w:rPr>
          <w:sz w:val="26"/>
          <w:szCs w:val="26"/>
        </w:rPr>
        <w:t>Toàn Đại học Thái Nguyên tuyển sinh theo 08 phương thức (trong đó mỗi đơn vị đào tạo tuyển sinh không quá 05 phương thức), bao gồm</w:t>
      </w:r>
      <w:r w:rsidR="00F669E5" w:rsidRPr="00D65227">
        <w:rPr>
          <w:sz w:val="26"/>
          <w:szCs w:val="26"/>
        </w:rPr>
        <w:t>:</w:t>
      </w: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1"/>
        <w:gridCol w:w="1843"/>
        <w:gridCol w:w="6379"/>
      </w:tblGrid>
      <w:tr w:rsidR="00D65227" w:rsidRPr="00D65227" w:rsidTr="008A5D45">
        <w:trPr>
          <w:trHeight w:val="740"/>
          <w:tblHeader/>
        </w:trPr>
        <w:tc>
          <w:tcPr>
            <w:tcW w:w="1131" w:type="dxa"/>
            <w:shd w:val="clear" w:color="auto" w:fill="auto"/>
            <w:noWrap/>
            <w:vAlign w:val="center"/>
            <w:hideMark/>
          </w:tcPr>
          <w:p w:rsidR="00EB2F2C" w:rsidRPr="00D65227" w:rsidRDefault="00EB2F2C" w:rsidP="00CE0CB8">
            <w:pPr>
              <w:spacing w:before="0"/>
              <w:jc w:val="center"/>
              <w:rPr>
                <w:b/>
                <w:bCs/>
                <w:sz w:val="24"/>
              </w:rPr>
            </w:pPr>
            <w:r w:rsidRPr="00D65227">
              <w:rPr>
                <w:b/>
                <w:bCs/>
                <w:sz w:val="24"/>
              </w:rPr>
              <w:t>TT</w:t>
            </w:r>
          </w:p>
        </w:tc>
        <w:tc>
          <w:tcPr>
            <w:tcW w:w="1843" w:type="dxa"/>
            <w:shd w:val="clear" w:color="auto" w:fill="auto"/>
            <w:vAlign w:val="center"/>
            <w:hideMark/>
          </w:tcPr>
          <w:p w:rsidR="00EB2F2C" w:rsidRPr="00D65227" w:rsidRDefault="00EB2F2C" w:rsidP="00CE0CB8">
            <w:pPr>
              <w:spacing w:before="0"/>
              <w:jc w:val="center"/>
              <w:rPr>
                <w:b/>
                <w:bCs/>
                <w:sz w:val="24"/>
              </w:rPr>
            </w:pPr>
            <w:r w:rsidRPr="00D65227">
              <w:rPr>
                <w:b/>
                <w:iCs/>
                <w:spacing w:val="-8"/>
                <w:sz w:val="24"/>
              </w:rPr>
              <w:t>Mã phương thức xét tuyển</w:t>
            </w:r>
          </w:p>
        </w:tc>
        <w:tc>
          <w:tcPr>
            <w:tcW w:w="6379" w:type="dxa"/>
            <w:shd w:val="clear" w:color="auto" w:fill="auto"/>
            <w:noWrap/>
            <w:vAlign w:val="center"/>
            <w:hideMark/>
          </w:tcPr>
          <w:p w:rsidR="00EB2F2C" w:rsidRPr="00D65227" w:rsidRDefault="00EB2F2C" w:rsidP="00CE0CB8">
            <w:pPr>
              <w:spacing w:before="0"/>
              <w:jc w:val="center"/>
              <w:rPr>
                <w:b/>
                <w:bCs/>
                <w:sz w:val="24"/>
              </w:rPr>
            </w:pPr>
            <w:r w:rsidRPr="00D65227">
              <w:rPr>
                <w:b/>
                <w:iCs/>
                <w:spacing w:val="-8"/>
                <w:sz w:val="24"/>
              </w:rPr>
              <w:t>Phương thức xét tuyển</w:t>
            </w:r>
          </w:p>
        </w:tc>
      </w:tr>
      <w:tr w:rsidR="00D65227" w:rsidRPr="00D65227" w:rsidTr="008A5D45">
        <w:trPr>
          <w:trHeight w:val="737"/>
        </w:trPr>
        <w:tc>
          <w:tcPr>
            <w:tcW w:w="1131" w:type="dxa"/>
            <w:shd w:val="clear" w:color="auto" w:fill="auto"/>
            <w:noWrap/>
            <w:vAlign w:val="center"/>
          </w:tcPr>
          <w:p w:rsidR="00F669E5" w:rsidRPr="00D65227" w:rsidRDefault="00F669E5" w:rsidP="00CE0CB8">
            <w:pPr>
              <w:pStyle w:val="ListParagraph"/>
              <w:numPr>
                <w:ilvl w:val="0"/>
                <w:numId w:val="1"/>
              </w:numPr>
              <w:spacing w:before="0"/>
              <w:ind w:left="283" w:hanging="113"/>
              <w:jc w:val="center"/>
              <w:rPr>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lang w:val="en-US"/>
              </w:rPr>
            </w:pPr>
            <w:r w:rsidRPr="00D65227">
              <w:rPr>
                <w:sz w:val="24"/>
              </w:rPr>
              <w:t>301</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lang w:val="en-US"/>
              </w:rPr>
            </w:pPr>
            <w:r w:rsidRPr="00D65227">
              <w:rPr>
                <w:sz w:val="24"/>
              </w:rPr>
              <w:t>Xét tuyển thẳng theo quy định Quy chế tuyển sinh của Bộ GD&amp;ĐT</w:t>
            </w:r>
          </w:p>
        </w:tc>
      </w:tr>
      <w:tr w:rsidR="00D65227" w:rsidRPr="00D65227" w:rsidTr="008A5D45">
        <w:trPr>
          <w:trHeight w:val="737"/>
        </w:trPr>
        <w:tc>
          <w:tcPr>
            <w:tcW w:w="1131" w:type="dxa"/>
            <w:shd w:val="clear" w:color="auto" w:fill="auto"/>
            <w:noWrap/>
            <w:vAlign w:val="center"/>
          </w:tcPr>
          <w:p w:rsidR="00F669E5" w:rsidRPr="00D65227" w:rsidRDefault="00F669E5" w:rsidP="00CE0CB8">
            <w:pPr>
              <w:pStyle w:val="ListParagraph"/>
              <w:numPr>
                <w:ilvl w:val="0"/>
                <w:numId w:val="1"/>
              </w:numPr>
              <w:spacing w:before="0"/>
              <w:ind w:left="283" w:hanging="113"/>
              <w:jc w:val="center"/>
              <w:rPr>
                <w:sz w:val="24"/>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vertAlign w:val="superscript"/>
              </w:rPr>
            </w:pPr>
            <w:r w:rsidRPr="00D65227">
              <w:rPr>
                <w:sz w:val="24"/>
              </w:rPr>
              <w:t>417</w:t>
            </w:r>
            <w:r w:rsidR="00B12805" w:rsidRPr="00D65227">
              <w:rPr>
                <w:sz w:val="24"/>
                <w:vertAlign w:val="superscript"/>
              </w:rPr>
              <w:t>(</w:t>
            </w:r>
            <w:r w:rsidR="00105362" w:rsidRPr="00D65227">
              <w:rPr>
                <w:sz w:val="24"/>
                <w:vertAlign w:val="superscript"/>
              </w:rPr>
              <w:t>*</w:t>
            </w:r>
            <w:r w:rsidR="00B12805" w:rsidRPr="00D65227">
              <w:rPr>
                <w:sz w:val="24"/>
                <w:vertAlign w:val="superscript"/>
              </w:rPr>
              <w:t>)</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rPr>
            </w:pPr>
            <w:r w:rsidRPr="00D65227">
              <w:rPr>
                <w:spacing w:val="-2"/>
                <w:sz w:val="24"/>
              </w:rPr>
              <w:t>Xét tuyển theo kết quả thi đánh giá đầu vào đại học trên máy tính</w:t>
            </w:r>
            <w:r w:rsidRPr="00D65227">
              <w:rPr>
                <w:sz w:val="24"/>
              </w:rPr>
              <w:t xml:space="preserve"> V-SAT của các cơ sở giáo dục đại học</w:t>
            </w:r>
          </w:p>
        </w:tc>
      </w:tr>
      <w:tr w:rsidR="00D65227" w:rsidRPr="00D65227" w:rsidTr="008A5D45">
        <w:trPr>
          <w:trHeight w:val="908"/>
        </w:trPr>
        <w:tc>
          <w:tcPr>
            <w:tcW w:w="1131" w:type="dxa"/>
            <w:shd w:val="clear" w:color="auto" w:fill="auto"/>
            <w:noWrap/>
            <w:vAlign w:val="center"/>
          </w:tcPr>
          <w:p w:rsidR="00F669E5" w:rsidRPr="00D65227" w:rsidRDefault="00F669E5" w:rsidP="00CE0CB8">
            <w:pPr>
              <w:spacing w:before="0"/>
              <w:jc w:val="center"/>
              <w:rPr>
                <w:sz w:val="24"/>
                <w:lang w:val="vi-VN"/>
              </w:rPr>
            </w:pPr>
            <w:r w:rsidRPr="00D65227">
              <w:rPr>
                <w:sz w:val="24"/>
                <w:lang w:val="vi-VN"/>
              </w:rPr>
              <w:t>3</w:t>
            </w: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rPr>
            </w:pPr>
            <w:r w:rsidRPr="00D65227">
              <w:rPr>
                <w:sz w:val="24"/>
              </w:rPr>
              <w:t>402</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rPr>
            </w:pPr>
            <w:r w:rsidRPr="00D65227">
              <w:rPr>
                <w:sz w:val="24"/>
              </w:rPr>
              <w:t>Xét tuyển theo kết quả đánh giá năng lực của Đại học Quốc gia Hà Nội (HSA), Trường Đại học Sư phạm Hà Nội (SPT); đánh giá tư duy của Đại học Bách Khoa Hà Nội (TSA)</w:t>
            </w:r>
          </w:p>
        </w:tc>
      </w:tr>
      <w:tr w:rsidR="00D65227" w:rsidRPr="00D65227" w:rsidTr="008A5D45">
        <w:trPr>
          <w:trHeight w:val="680"/>
        </w:trPr>
        <w:tc>
          <w:tcPr>
            <w:tcW w:w="1131" w:type="dxa"/>
            <w:shd w:val="clear" w:color="auto" w:fill="auto"/>
            <w:noWrap/>
            <w:vAlign w:val="center"/>
          </w:tcPr>
          <w:p w:rsidR="00F669E5" w:rsidRPr="00D65227" w:rsidRDefault="00F669E5" w:rsidP="00CE0CB8">
            <w:pPr>
              <w:spacing w:before="0"/>
              <w:jc w:val="center"/>
              <w:rPr>
                <w:sz w:val="24"/>
                <w:lang w:val="vi-VN"/>
              </w:rPr>
            </w:pPr>
            <w:r w:rsidRPr="00D65227">
              <w:rPr>
                <w:sz w:val="24"/>
                <w:lang w:val="vi-VN"/>
              </w:rPr>
              <w:t>4</w:t>
            </w: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rPr>
            </w:pPr>
            <w:r w:rsidRPr="00D65227">
              <w:rPr>
                <w:sz w:val="24"/>
              </w:rPr>
              <w:t>100</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rPr>
            </w:pPr>
            <w:r w:rsidRPr="00D65227">
              <w:rPr>
                <w:sz w:val="24"/>
              </w:rPr>
              <w:t>Xét tuyển theo kết quả thi tốt nghiệp THPT 2026</w:t>
            </w:r>
          </w:p>
        </w:tc>
      </w:tr>
      <w:tr w:rsidR="00D65227" w:rsidRPr="00D65227" w:rsidTr="008A5D45">
        <w:trPr>
          <w:trHeight w:val="680"/>
        </w:trPr>
        <w:tc>
          <w:tcPr>
            <w:tcW w:w="1131" w:type="dxa"/>
            <w:shd w:val="clear" w:color="auto" w:fill="auto"/>
            <w:noWrap/>
            <w:vAlign w:val="center"/>
          </w:tcPr>
          <w:p w:rsidR="00F669E5" w:rsidRPr="00D65227" w:rsidRDefault="00F669E5" w:rsidP="00CE0CB8">
            <w:pPr>
              <w:spacing w:before="0"/>
              <w:jc w:val="center"/>
              <w:rPr>
                <w:sz w:val="24"/>
                <w:lang w:val="vi-VN"/>
              </w:rPr>
            </w:pPr>
            <w:r w:rsidRPr="00D65227">
              <w:rPr>
                <w:sz w:val="24"/>
                <w:lang w:val="vi-VN"/>
              </w:rPr>
              <w:t>5</w:t>
            </w: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rPr>
            </w:pPr>
            <w:r w:rsidRPr="00D65227">
              <w:rPr>
                <w:sz w:val="24"/>
              </w:rPr>
              <w:t>200</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rPr>
            </w:pPr>
            <w:r w:rsidRPr="00D65227">
              <w:rPr>
                <w:sz w:val="24"/>
              </w:rPr>
              <w:t>Xét tuyển theo kết quả học tập cấp THPT (học bạ)</w:t>
            </w:r>
          </w:p>
        </w:tc>
      </w:tr>
      <w:tr w:rsidR="00D65227" w:rsidRPr="00D65227" w:rsidTr="008A5D45">
        <w:trPr>
          <w:trHeight w:val="737"/>
        </w:trPr>
        <w:tc>
          <w:tcPr>
            <w:tcW w:w="1131" w:type="dxa"/>
            <w:shd w:val="clear" w:color="auto" w:fill="auto"/>
            <w:noWrap/>
            <w:vAlign w:val="center"/>
          </w:tcPr>
          <w:p w:rsidR="00F669E5" w:rsidRPr="00D65227" w:rsidRDefault="00F669E5" w:rsidP="00CE0CB8">
            <w:pPr>
              <w:spacing w:before="0"/>
              <w:jc w:val="center"/>
              <w:rPr>
                <w:sz w:val="24"/>
                <w:lang w:val="vi-VN"/>
              </w:rPr>
            </w:pPr>
            <w:r w:rsidRPr="00D65227">
              <w:rPr>
                <w:sz w:val="24"/>
                <w:lang w:val="vi-VN"/>
              </w:rPr>
              <w:t>6</w:t>
            </w: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rPr>
            </w:pPr>
            <w:r w:rsidRPr="00D65227">
              <w:rPr>
                <w:sz w:val="24"/>
              </w:rPr>
              <w:t>405</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rPr>
            </w:pPr>
            <w:r w:rsidRPr="00D65227">
              <w:rPr>
                <w:sz w:val="24"/>
              </w:rPr>
              <w:t>Kết hợp kết quả thi tốt nghiệp THPT với điểm thi năng khiếu để xét tuyển</w:t>
            </w:r>
          </w:p>
        </w:tc>
      </w:tr>
      <w:tr w:rsidR="00D65227" w:rsidRPr="00D65227" w:rsidTr="008A5D45">
        <w:trPr>
          <w:trHeight w:val="737"/>
        </w:trPr>
        <w:tc>
          <w:tcPr>
            <w:tcW w:w="1131" w:type="dxa"/>
            <w:shd w:val="clear" w:color="auto" w:fill="auto"/>
            <w:noWrap/>
            <w:vAlign w:val="center"/>
          </w:tcPr>
          <w:p w:rsidR="00F669E5" w:rsidRPr="00D65227" w:rsidRDefault="00F669E5" w:rsidP="00CE0CB8">
            <w:pPr>
              <w:spacing w:before="0"/>
              <w:jc w:val="center"/>
              <w:rPr>
                <w:sz w:val="24"/>
                <w:lang w:val="en-US"/>
              </w:rPr>
            </w:pPr>
            <w:r w:rsidRPr="00D65227">
              <w:rPr>
                <w:sz w:val="24"/>
                <w:lang w:val="en-US"/>
              </w:rPr>
              <w:t>7</w:t>
            </w: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rPr>
            </w:pPr>
            <w:r w:rsidRPr="00D65227">
              <w:rPr>
                <w:sz w:val="24"/>
              </w:rPr>
              <w:t>409</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CE0CB8">
            <w:pPr>
              <w:spacing w:before="0"/>
              <w:rPr>
                <w:sz w:val="24"/>
              </w:rPr>
            </w:pPr>
            <w:r w:rsidRPr="00D65227">
              <w:rPr>
                <w:sz w:val="24"/>
              </w:rPr>
              <w:t>Kết hợp kết quả thi tốt nghiệp THPT với chứng chỉ ngoại ngữ quốc tế để xét tuyển</w:t>
            </w:r>
          </w:p>
        </w:tc>
      </w:tr>
      <w:tr w:rsidR="00D65227" w:rsidRPr="00D65227" w:rsidTr="008A5D45">
        <w:trPr>
          <w:trHeight w:val="991"/>
        </w:trPr>
        <w:tc>
          <w:tcPr>
            <w:tcW w:w="1131" w:type="dxa"/>
            <w:shd w:val="clear" w:color="auto" w:fill="auto"/>
            <w:noWrap/>
            <w:vAlign w:val="center"/>
          </w:tcPr>
          <w:p w:rsidR="00F669E5" w:rsidRPr="00D65227" w:rsidRDefault="00F669E5" w:rsidP="00CE0CB8">
            <w:pPr>
              <w:spacing w:before="0"/>
              <w:jc w:val="center"/>
              <w:rPr>
                <w:sz w:val="24"/>
                <w:lang w:val="en-US"/>
              </w:rPr>
            </w:pPr>
            <w:r w:rsidRPr="00D65227">
              <w:rPr>
                <w:sz w:val="24"/>
                <w:lang w:val="en-US"/>
              </w:rPr>
              <w:t>8</w:t>
            </w:r>
          </w:p>
        </w:tc>
        <w:tc>
          <w:tcPr>
            <w:tcW w:w="1843" w:type="dxa"/>
            <w:tcBorders>
              <w:top w:val="nil"/>
              <w:left w:val="single" w:sz="4" w:space="0" w:color="auto"/>
              <w:bottom w:val="single" w:sz="4" w:space="0" w:color="auto"/>
              <w:right w:val="single" w:sz="4" w:space="0" w:color="auto"/>
            </w:tcBorders>
            <w:shd w:val="clear" w:color="auto" w:fill="auto"/>
            <w:vAlign w:val="center"/>
          </w:tcPr>
          <w:p w:rsidR="00F669E5" w:rsidRPr="00D65227" w:rsidRDefault="00F669E5" w:rsidP="00CE0CB8">
            <w:pPr>
              <w:spacing w:before="0"/>
              <w:jc w:val="center"/>
              <w:rPr>
                <w:sz w:val="24"/>
              </w:rPr>
            </w:pPr>
            <w:r w:rsidRPr="00D65227">
              <w:rPr>
                <w:sz w:val="24"/>
              </w:rPr>
              <w:t>500</w:t>
            </w:r>
          </w:p>
        </w:tc>
        <w:tc>
          <w:tcPr>
            <w:tcW w:w="6379" w:type="dxa"/>
            <w:tcBorders>
              <w:top w:val="nil"/>
              <w:left w:val="single" w:sz="4" w:space="0" w:color="auto"/>
              <w:bottom w:val="single" w:sz="4" w:space="0" w:color="auto"/>
              <w:right w:val="single" w:sz="4" w:space="0" w:color="auto"/>
            </w:tcBorders>
            <w:shd w:val="clear" w:color="auto" w:fill="auto"/>
            <w:noWrap/>
            <w:vAlign w:val="center"/>
          </w:tcPr>
          <w:p w:rsidR="00F669E5" w:rsidRPr="00D65227" w:rsidRDefault="00F669E5" w:rsidP="008A5D45">
            <w:pPr>
              <w:spacing w:before="0"/>
              <w:rPr>
                <w:sz w:val="24"/>
              </w:rPr>
            </w:pPr>
            <w:r w:rsidRPr="00D65227">
              <w:rPr>
                <w:sz w:val="24"/>
              </w:rPr>
              <w:t>- Xét chuyển học sinh hoàn thành chương trình dự bị đại học</w:t>
            </w:r>
            <w:r w:rsidRPr="00D65227">
              <w:rPr>
                <w:sz w:val="24"/>
              </w:rPr>
              <w:br/>
              <w:t>- Xét chuyển học sinh hoàn thành chương trình dự bị</w:t>
            </w:r>
            <w:r w:rsidR="008A5D45" w:rsidRPr="00D65227">
              <w:rPr>
                <w:sz w:val="24"/>
              </w:rPr>
              <w:t xml:space="preserve"> đại học kết hợp thi năng khiếu</w:t>
            </w:r>
          </w:p>
        </w:tc>
      </w:tr>
    </w:tbl>
    <w:p w:rsidR="00105362" w:rsidRPr="00D65227" w:rsidRDefault="00105362" w:rsidP="00105362">
      <w:pPr>
        <w:widowControl w:val="0"/>
        <w:tabs>
          <w:tab w:val="left" w:pos="709"/>
        </w:tabs>
        <w:spacing w:after="120"/>
        <w:jc w:val="both"/>
        <w:rPr>
          <w:i/>
          <w:sz w:val="26"/>
          <w:szCs w:val="26"/>
        </w:rPr>
      </w:pPr>
      <w:r w:rsidRPr="00D65227">
        <w:rPr>
          <w:b/>
          <w:sz w:val="26"/>
          <w:szCs w:val="26"/>
        </w:rPr>
        <w:tab/>
      </w:r>
      <w:r w:rsidRPr="00D65227">
        <w:rPr>
          <w:i/>
          <w:sz w:val="26"/>
          <w:szCs w:val="26"/>
        </w:rPr>
        <w:t>(*) ĐHTN là một trong các cơ sở giáo dục đại học có tổ thức Kỳ thi V-SAT. Kỳ thi V-SAT được triển khai dựa trên nhu cầu thực hiện tuyển sinh của các cơ sở giáo dục đại học, kết hợp với việc áp dụng các kỹ thuật đo lường và khảo thí hiện đại để xây dựng ngân hàng câu hỏi thi và ứng dụng mạnh công nghệ thông tin trong tổ chức thi.</w:t>
      </w:r>
    </w:p>
    <w:p w:rsidR="00B755BF" w:rsidRPr="00D65227" w:rsidRDefault="00105362" w:rsidP="00105362">
      <w:pPr>
        <w:widowControl w:val="0"/>
        <w:tabs>
          <w:tab w:val="left" w:pos="709"/>
        </w:tabs>
        <w:spacing w:after="120"/>
        <w:jc w:val="both"/>
        <w:rPr>
          <w:i/>
          <w:sz w:val="26"/>
          <w:szCs w:val="26"/>
        </w:rPr>
      </w:pPr>
      <w:r w:rsidRPr="00D65227">
        <w:rPr>
          <w:i/>
          <w:sz w:val="26"/>
          <w:szCs w:val="26"/>
        </w:rPr>
        <w:tab/>
      </w:r>
      <w:r w:rsidR="00704B13" w:rsidRPr="00D65227">
        <w:rPr>
          <w:i/>
          <w:sz w:val="26"/>
          <w:szCs w:val="26"/>
        </w:rPr>
        <w:t xml:space="preserve">Thí sinh xem </w:t>
      </w:r>
      <w:r w:rsidRPr="00D65227">
        <w:rPr>
          <w:i/>
          <w:sz w:val="26"/>
          <w:szCs w:val="26"/>
        </w:rPr>
        <w:t>Thông tin chi tiết về Kỳ thi V</w:t>
      </w:r>
      <w:r w:rsidR="00B755BF" w:rsidRPr="00D65227">
        <w:rPr>
          <w:i/>
          <w:sz w:val="26"/>
          <w:szCs w:val="26"/>
        </w:rPr>
        <w:t xml:space="preserve">-SAT do ĐHTN tổ chức </w:t>
      </w:r>
      <w:r w:rsidR="00704B13" w:rsidRPr="00D65227">
        <w:rPr>
          <w:i/>
          <w:sz w:val="26"/>
          <w:szCs w:val="26"/>
        </w:rPr>
        <w:t xml:space="preserve">tại địa chỉ: </w:t>
      </w:r>
      <w:hyperlink r:id="rId5" w:history="1">
        <w:r w:rsidR="00704B13" w:rsidRPr="00D65227">
          <w:rPr>
            <w:rStyle w:val="Hyperlink"/>
            <w:i/>
            <w:color w:val="auto"/>
            <w:sz w:val="26"/>
            <w:szCs w:val="26"/>
          </w:rPr>
          <w:t>https://vsat.tnu.edu.vn/</w:t>
        </w:r>
      </w:hyperlink>
      <w:r w:rsidR="00704B13" w:rsidRPr="00D65227">
        <w:rPr>
          <w:i/>
          <w:sz w:val="26"/>
          <w:szCs w:val="26"/>
        </w:rPr>
        <w:t xml:space="preserve"> </w:t>
      </w:r>
    </w:p>
    <w:p w:rsidR="004A050A" w:rsidRPr="00D65227" w:rsidRDefault="00105362" w:rsidP="00B755BF">
      <w:pPr>
        <w:widowControl w:val="0"/>
        <w:tabs>
          <w:tab w:val="left" w:pos="709"/>
        </w:tabs>
        <w:spacing w:after="120"/>
        <w:jc w:val="both"/>
        <w:rPr>
          <w:b/>
          <w:sz w:val="26"/>
          <w:szCs w:val="26"/>
        </w:rPr>
      </w:pPr>
      <w:r w:rsidRPr="00D65227">
        <w:rPr>
          <w:sz w:val="26"/>
          <w:szCs w:val="26"/>
        </w:rPr>
        <w:lastRenderedPageBreak/>
        <w:tab/>
      </w:r>
      <w:r w:rsidRPr="00D65227">
        <w:rPr>
          <w:b/>
          <w:sz w:val="26"/>
          <w:szCs w:val="26"/>
        </w:rPr>
        <w:t xml:space="preserve"> </w:t>
      </w:r>
      <w:r w:rsidR="00B755BF" w:rsidRPr="00D65227">
        <w:rPr>
          <w:b/>
          <w:sz w:val="26"/>
          <w:szCs w:val="26"/>
        </w:rPr>
        <w:t xml:space="preserve">2. </w:t>
      </w:r>
      <w:r w:rsidR="004A050A" w:rsidRPr="00D65227">
        <w:rPr>
          <w:b/>
          <w:sz w:val="26"/>
          <w:szCs w:val="26"/>
        </w:rPr>
        <w:t>Chỉ tiêu tuyển sinh</w:t>
      </w:r>
      <w:r w:rsidRPr="00D65227">
        <w:rPr>
          <w:b/>
          <w:sz w:val="26"/>
          <w:szCs w:val="26"/>
        </w:rPr>
        <w:t xml:space="preserve"> (dự kiến)</w:t>
      </w:r>
      <w:r w:rsidR="004A050A" w:rsidRPr="00D65227">
        <w:rPr>
          <w:b/>
          <w:sz w:val="26"/>
          <w:szCs w:val="26"/>
        </w:rPr>
        <w:t>:</w:t>
      </w:r>
    </w:p>
    <w:tbl>
      <w:tblPr>
        <w:tblW w:w="13524" w:type="dxa"/>
        <w:tblLayout w:type="fixed"/>
        <w:tblLook w:val="04A0" w:firstRow="1" w:lastRow="0" w:firstColumn="1" w:lastColumn="0" w:noHBand="0" w:noVBand="1"/>
      </w:tblPr>
      <w:tblGrid>
        <w:gridCol w:w="525"/>
        <w:gridCol w:w="1736"/>
        <w:gridCol w:w="2412"/>
        <w:gridCol w:w="1701"/>
        <w:gridCol w:w="2138"/>
        <w:gridCol w:w="992"/>
        <w:gridCol w:w="1340"/>
        <w:gridCol w:w="1340"/>
        <w:gridCol w:w="1340"/>
      </w:tblGrid>
      <w:tr w:rsidR="0003489C" w:rsidRPr="0003489C" w:rsidTr="0003489C">
        <w:trPr>
          <w:gridAfter w:val="3"/>
          <w:wAfter w:w="4020" w:type="dxa"/>
          <w:trHeight w:val="300"/>
          <w:tblHeader/>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11D1" w:rsidRPr="0003489C" w:rsidRDefault="003C11D1" w:rsidP="00CD243F">
            <w:pPr>
              <w:spacing w:before="0"/>
              <w:jc w:val="center"/>
              <w:rPr>
                <w:b/>
                <w:bCs/>
                <w:sz w:val="22"/>
                <w:szCs w:val="22"/>
                <w:lang w:val="en-US"/>
              </w:rPr>
            </w:pPr>
            <w:r w:rsidRPr="0003489C">
              <w:rPr>
                <w:b/>
                <w:bCs/>
                <w:sz w:val="22"/>
                <w:szCs w:val="22"/>
                <w:lang w:val="en-US"/>
              </w:rPr>
              <w:t>TT</w:t>
            </w:r>
          </w:p>
        </w:tc>
        <w:tc>
          <w:tcPr>
            <w:tcW w:w="1736" w:type="dxa"/>
            <w:tcBorders>
              <w:top w:val="single" w:sz="4" w:space="0" w:color="auto"/>
              <w:left w:val="nil"/>
              <w:bottom w:val="single" w:sz="4" w:space="0" w:color="auto"/>
              <w:right w:val="single" w:sz="4" w:space="0" w:color="auto"/>
            </w:tcBorders>
            <w:shd w:val="clear" w:color="auto" w:fill="auto"/>
            <w:noWrap/>
            <w:vAlign w:val="center"/>
          </w:tcPr>
          <w:p w:rsidR="003C11D1" w:rsidRPr="0003489C" w:rsidRDefault="003C11D1" w:rsidP="00CD243F">
            <w:pPr>
              <w:spacing w:before="0"/>
              <w:jc w:val="center"/>
              <w:rPr>
                <w:b/>
                <w:bCs/>
                <w:sz w:val="22"/>
                <w:szCs w:val="22"/>
                <w:lang w:val="en-US"/>
              </w:rPr>
            </w:pPr>
            <w:r w:rsidRPr="0003489C">
              <w:rPr>
                <w:b/>
                <w:bCs/>
                <w:sz w:val="22"/>
                <w:szCs w:val="22"/>
                <w:lang w:val="en-US"/>
              </w:rPr>
              <w:t>Mã xét tuyển</w:t>
            </w:r>
          </w:p>
        </w:tc>
        <w:tc>
          <w:tcPr>
            <w:tcW w:w="2412" w:type="dxa"/>
            <w:tcBorders>
              <w:top w:val="single" w:sz="4" w:space="0" w:color="auto"/>
              <w:left w:val="nil"/>
              <w:bottom w:val="single" w:sz="4" w:space="0" w:color="auto"/>
              <w:right w:val="single" w:sz="4" w:space="0" w:color="auto"/>
            </w:tcBorders>
            <w:shd w:val="clear" w:color="auto" w:fill="auto"/>
            <w:noWrap/>
            <w:vAlign w:val="center"/>
          </w:tcPr>
          <w:p w:rsidR="002C64FE" w:rsidRPr="0003489C" w:rsidRDefault="003C11D1" w:rsidP="00CD243F">
            <w:pPr>
              <w:spacing w:before="0"/>
              <w:jc w:val="center"/>
              <w:rPr>
                <w:b/>
                <w:bCs/>
                <w:sz w:val="22"/>
                <w:szCs w:val="22"/>
                <w:lang w:val="en-US"/>
              </w:rPr>
            </w:pPr>
            <w:r w:rsidRPr="0003489C">
              <w:rPr>
                <w:b/>
                <w:bCs/>
                <w:sz w:val="22"/>
                <w:szCs w:val="22"/>
                <w:lang w:val="en-US"/>
              </w:rPr>
              <w:t xml:space="preserve">Tên chương trình </w:t>
            </w:r>
          </w:p>
          <w:p w:rsidR="003C11D1" w:rsidRPr="0003489C" w:rsidRDefault="003C11D1" w:rsidP="00CD243F">
            <w:pPr>
              <w:spacing w:before="0"/>
              <w:jc w:val="center"/>
              <w:rPr>
                <w:b/>
                <w:bCs/>
                <w:sz w:val="22"/>
                <w:szCs w:val="22"/>
                <w:lang w:val="en-US"/>
              </w:rPr>
            </w:pPr>
            <w:r w:rsidRPr="0003489C">
              <w:rPr>
                <w:b/>
                <w:bCs/>
                <w:sz w:val="22"/>
                <w:szCs w:val="22"/>
                <w:lang w:val="en-US"/>
              </w:rPr>
              <w:t>đào tạo xét tuyển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C11D1" w:rsidRPr="0003489C" w:rsidRDefault="003C11D1" w:rsidP="00CD243F">
            <w:pPr>
              <w:spacing w:before="0"/>
              <w:jc w:val="center"/>
              <w:rPr>
                <w:b/>
                <w:bCs/>
                <w:sz w:val="22"/>
                <w:szCs w:val="22"/>
                <w:lang w:val="en-US"/>
              </w:rPr>
            </w:pPr>
            <w:r w:rsidRPr="0003489C">
              <w:rPr>
                <w:b/>
                <w:bCs/>
                <w:sz w:val="22"/>
                <w:szCs w:val="22"/>
                <w:lang w:val="en-US"/>
              </w:rPr>
              <w:t>Mã ngành</w:t>
            </w:r>
          </w:p>
        </w:tc>
        <w:tc>
          <w:tcPr>
            <w:tcW w:w="2138" w:type="dxa"/>
            <w:tcBorders>
              <w:top w:val="single" w:sz="4" w:space="0" w:color="auto"/>
              <w:left w:val="nil"/>
              <w:bottom w:val="single" w:sz="4" w:space="0" w:color="auto"/>
              <w:right w:val="single" w:sz="4" w:space="0" w:color="auto"/>
            </w:tcBorders>
            <w:shd w:val="clear" w:color="auto" w:fill="auto"/>
            <w:noWrap/>
            <w:vAlign w:val="center"/>
          </w:tcPr>
          <w:p w:rsidR="003C11D1" w:rsidRPr="0003489C" w:rsidRDefault="003C11D1" w:rsidP="00CD243F">
            <w:pPr>
              <w:spacing w:before="0"/>
              <w:jc w:val="center"/>
              <w:rPr>
                <w:b/>
                <w:bCs/>
                <w:sz w:val="22"/>
                <w:szCs w:val="22"/>
                <w:lang w:val="en-US"/>
              </w:rPr>
            </w:pPr>
            <w:r w:rsidRPr="0003489C">
              <w:rPr>
                <w:b/>
                <w:bCs/>
                <w:sz w:val="22"/>
                <w:szCs w:val="22"/>
                <w:lang w:val="en-US"/>
              </w:rPr>
              <w:t xml:space="preserve">Tên ngành </w:t>
            </w:r>
          </w:p>
          <w:p w:rsidR="003C11D1" w:rsidRPr="0003489C" w:rsidRDefault="003C11D1" w:rsidP="00CD243F">
            <w:pPr>
              <w:spacing w:before="0"/>
              <w:jc w:val="center"/>
              <w:rPr>
                <w:b/>
                <w:bCs/>
                <w:sz w:val="22"/>
                <w:szCs w:val="22"/>
                <w:lang w:val="en-US"/>
              </w:rPr>
            </w:pPr>
            <w:r w:rsidRPr="0003489C">
              <w:rPr>
                <w:b/>
                <w:bCs/>
                <w:sz w:val="22"/>
                <w:szCs w:val="22"/>
                <w:lang w:val="en-US"/>
              </w:rPr>
              <w:t>xét tuyển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C11D1" w:rsidRPr="0003489C" w:rsidRDefault="00D15259" w:rsidP="00D15259">
            <w:pPr>
              <w:spacing w:before="0"/>
              <w:jc w:val="center"/>
              <w:rPr>
                <w:b/>
                <w:bCs/>
                <w:sz w:val="22"/>
                <w:szCs w:val="22"/>
                <w:lang w:val="en-US"/>
              </w:rPr>
            </w:pPr>
            <w:r w:rsidRPr="0003489C">
              <w:rPr>
                <w:b/>
                <w:bCs/>
                <w:sz w:val="22"/>
                <w:szCs w:val="22"/>
                <w:lang w:val="en-US"/>
              </w:rPr>
              <w:t xml:space="preserve">Chỉ tiêu xét tuyển </w:t>
            </w:r>
          </w:p>
        </w:tc>
      </w:tr>
      <w:tr w:rsidR="0003489C" w:rsidRPr="0003489C" w:rsidTr="0003489C">
        <w:trPr>
          <w:gridAfter w:val="3"/>
          <w:wAfter w:w="4020" w:type="dxa"/>
          <w:trHeight w:val="2417"/>
        </w:trPr>
        <w:tc>
          <w:tcPr>
            <w:tcW w:w="525" w:type="dxa"/>
            <w:tcBorders>
              <w:top w:val="nil"/>
              <w:left w:val="single" w:sz="4" w:space="0" w:color="auto"/>
              <w:bottom w:val="single" w:sz="4" w:space="0" w:color="auto"/>
              <w:right w:val="single" w:sz="4" w:space="0" w:color="auto"/>
            </w:tcBorders>
            <w:shd w:val="clear" w:color="auto" w:fill="auto"/>
            <w:noWrap/>
            <w:vAlign w:val="center"/>
          </w:tcPr>
          <w:p w:rsidR="003C11D1" w:rsidRPr="0003489C" w:rsidRDefault="003C11D1" w:rsidP="00CD243F">
            <w:pPr>
              <w:spacing w:before="0"/>
              <w:jc w:val="center"/>
              <w:rPr>
                <w:b/>
                <w:bCs/>
                <w:sz w:val="22"/>
                <w:szCs w:val="22"/>
                <w:lang w:val="en-US"/>
              </w:rPr>
            </w:pPr>
            <w:r w:rsidRPr="0003489C">
              <w:rPr>
                <w:b/>
                <w:bCs/>
                <w:sz w:val="22"/>
                <w:szCs w:val="22"/>
                <w:lang w:val="en-US"/>
              </w:rPr>
              <w:t>I</w:t>
            </w:r>
          </w:p>
        </w:tc>
        <w:tc>
          <w:tcPr>
            <w:tcW w:w="7987" w:type="dxa"/>
            <w:gridSpan w:val="4"/>
            <w:tcBorders>
              <w:top w:val="nil"/>
              <w:left w:val="nil"/>
              <w:bottom w:val="single" w:sz="4" w:space="0" w:color="auto"/>
              <w:right w:val="single" w:sz="4" w:space="0" w:color="auto"/>
            </w:tcBorders>
            <w:shd w:val="clear" w:color="auto" w:fill="auto"/>
            <w:noWrap/>
            <w:vAlign w:val="center"/>
          </w:tcPr>
          <w:p w:rsidR="003C11D1" w:rsidRPr="0003489C" w:rsidRDefault="003C11D1" w:rsidP="00CD243F">
            <w:pPr>
              <w:spacing w:before="0"/>
              <w:rPr>
                <w:b/>
                <w:bCs/>
                <w:sz w:val="22"/>
                <w:szCs w:val="22"/>
                <w:lang w:val="en-US"/>
              </w:rPr>
            </w:pPr>
            <w:r w:rsidRPr="0003489C">
              <w:rPr>
                <w:b/>
                <w:bCs/>
                <w:sz w:val="22"/>
                <w:szCs w:val="22"/>
                <w:lang w:val="en-US"/>
              </w:rPr>
              <w:t>TRƯỜNG ĐH SƯ PHẠM</w:t>
            </w:r>
            <w:r w:rsidRPr="0003489C">
              <w:rPr>
                <w:b/>
                <w:bCs/>
                <w:sz w:val="22"/>
                <w:szCs w:val="22"/>
                <w:lang w:val="en-US"/>
              </w:rPr>
              <w:br/>
              <w:t>1. Mã cơ sở đào tạo trong tuyển sinh: DTS</w:t>
            </w:r>
            <w:r w:rsidRPr="0003489C">
              <w:rPr>
                <w:b/>
                <w:bCs/>
                <w:sz w:val="22"/>
                <w:szCs w:val="22"/>
                <w:lang w:val="en-US"/>
              </w:rPr>
              <w:br/>
              <w:t>2. Địa chỉ trụ sở: Số 20, đường Lương Ngọc Quyến, Phường Ph</w:t>
            </w:r>
            <w:r w:rsidR="00DD67E3" w:rsidRPr="0003489C">
              <w:rPr>
                <w:b/>
                <w:bCs/>
                <w:sz w:val="22"/>
                <w:szCs w:val="22"/>
                <w:lang w:val="en-US"/>
              </w:rPr>
              <w:t>an Đình Phùng, tỉnh Thái Nguyên</w:t>
            </w:r>
            <w:r w:rsidRPr="0003489C">
              <w:rPr>
                <w:b/>
                <w:bCs/>
                <w:sz w:val="22"/>
                <w:szCs w:val="22"/>
                <w:lang w:val="en-US"/>
              </w:rPr>
              <w:br/>
              <w:t>3. Địa chỉ trang thông tin điện tử:  https://tuyensinh.tnue.edu.vn</w:t>
            </w:r>
            <w:r w:rsidRPr="0003489C">
              <w:rPr>
                <w:b/>
                <w:bCs/>
                <w:sz w:val="22"/>
                <w:szCs w:val="22"/>
                <w:lang w:val="en-US"/>
              </w:rPr>
              <w:br/>
              <w:t>4. Địa chỉ công khai quy chế tuyển sinh: https://tuyensinh.tnue.edu.vn/thong-tin-tuyen-sinh</w:t>
            </w:r>
            <w:r w:rsidRPr="0003489C">
              <w:rPr>
                <w:b/>
                <w:bCs/>
                <w:sz w:val="22"/>
                <w:szCs w:val="22"/>
                <w:lang w:val="en-US"/>
              </w:rPr>
              <w:br/>
              <w:t>5. Số điện thoại liên hệ tuyển sinh: 0856.986.828 hoặc 0961.692.468</w:t>
            </w:r>
          </w:p>
        </w:tc>
        <w:tc>
          <w:tcPr>
            <w:tcW w:w="992" w:type="dxa"/>
            <w:tcBorders>
              <w:top w:val="nil"/>
              <w:left w:val="nil"/>
              <w:bottom w:val="single" w:sz="4" w:space="0" w:color="auto"/>
              <w:right w:val="single" w:sz="4" w:space="0" w:color="auto"/>
            </w:tcBorders>
            <w:shd w:val="clear" w:color="auto" w:fill="auto"/>
            <w:noWrap/>
            <w:vAlign w:val="center"/>
          </w:tcPr>
          <w:p w:rsidR="003C11D1" w:rsidRPr="0003489C" w:rsidRDefault="00CD243F" w:rsidP="00CD243F">
            <w:pPr>
              <w:spacing w:before="0"/>
              <w:jc w:val="center"/>
              <w:rPr>
                <w:b/>
                <w:bCs/>
                <w:sz w:val="22"/>
                <w:szCs w:val="22"/>
                <w:lang w:val="en-US"/>
              </w:rPr>
            </w:pPr>
            <w:r w:rsidRPr="0003489C">
              <w:rPr>
                <w:b/>
                <w:bCs/>
                <w:sz w:val="22"/>
                <w:szCs w:val="22"/>
                <w:lang w:val="en-US"/>
              </w:rPr>
              <w:t>2.539</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rPr>
              <w:t>7140201</w:t>
            </w:r>
          </w:p>
        </w:tc>
        <w:tc>
          <w:tcPr>
            <w:tcW w:w="241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Mầm non</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7140201</w:t>
            </w:r>
          </w:p>
        </w:tc>
        <w:tc>
          <w:tcPr>
            <w:tcW w:w="2138"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Mầm non</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160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7140202</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Tiểu học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Tiểu học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570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7140205</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Chính trị</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Chính trị</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7140204</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Công dân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Công dân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52</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7140206</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Thể chất</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Thể chất</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132</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7140209</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Toán học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7140209</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Toán học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182</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7140210</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Tin học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7140210</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Tin học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130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Vật lý</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Vật lý</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7140212</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Hoá học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Hoá học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86</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7140213</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Sinh học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Sinh học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7140217</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Ngữ văn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Ngữ văn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170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7140218</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Lịch sử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7140218</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Lịch sử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99</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7140219</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Địa lý</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7140219</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Địa lý</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116</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7140231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Tiếng Anh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7140231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Tiếng 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146</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7140247</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Khoa học tự nhiên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7140247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Khoa học tự nhiên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102</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7140249</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Lịch sử - Địa lý</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7140249</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Lịch sử - Địa lý</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110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7140221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Âm nhạc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7140221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Sư phạm Âm nhạc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7140101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học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Giáo dục học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7310403</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Tâm lí học giáo dục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7310403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Tâm lí học giáo dục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7420203</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Sinh học ứng dụng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7420203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Sinh học ứng dụng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7140207</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Huấn luyện thể thao</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7140207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Huấn luyện thể thao</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42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7220101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2398"/>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lastRenderedPageBreak/>
              <w:t>II</w:t>
            </w:r>
          </w:p>
        </w:tc>
        <w:tc>
          <w:tcPr>
            <w:tcW w:w="7987" w:type="dxa"/>
            <w:gridSpan w:val="4"/>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rPr>
                <w:b/>
                <w:bCs/>
                <w:sz w:val="22"/>
                <w:szCs w:val="22"/>
                <w:lang w:val="en-US"/>
              </w:rPr>
            </w:pPr>
            <w:r w:rsidRPr="0003489C">
              <w:rPr>
                <w:b/>
                <w:bCs/>
                <w:sz w:val="22"/>
                <w:szCs w:val="22"/>
                <w:lang w:val="en-US"/>
              </w:rPr>
              <w:t>TRƯỜNG ĐH Y - DƯỢC</w:t>
            </w:r>
            <w:r w:rsidRPr="0003489C">
              <w:rPr>
                <w:b/>
                <w:bCs/>
                <w:sz w:val="22"/>
                <w:szCs w:val="22"/>
                <w:lang w:val="en-US"/>
              </w:rPr>
              <w:br/>
              <w:t>1. Mã cơ sở đào tạo trong tuyển sinh: DTY</w:t>
            </w:r>
            <w:r w:rsidRPr="0003489C">
              <w:rPr>
                <w:b/>
                <w:bCs/>
                <w:sz w:val="22"/>
                <w:szCs w:val="22"/>
                <w:lang w:val="en-US"/>
              </w:rPr>
              <w:br/>
              <w:t>2. Địa chỉ trụ sở: 284 đường Lương Ngọc Quyến, phường Phan Đình Phùng, tỉnh Thái Nguyên</w:t>
            </w:r>
            <w:r w:rsidRPr="0003489C">
              <w:rPr>
                <w:b/>
                <w:bCs/>
                <w:sz w:val="22"/>
                <w:szCs w:val="22"/>
                <w:lang w:val="en-US"/>
              </w:rPr>
              <w:br/>
              <w:t>3. Địa chỉ trang thông tin điện tử: https://tump.edu.vn</w:t>
            </w:r>
            <w:r w:rsidRPr="0003489C">
              <w:rPr>
                <w:b/>
                <w:bCs/>
                <w:sz w:val="22"/>
                <w:szCs w:val="22"/>
                <w:lang w:val="en-US"/>
              </w:rPr>
              <w:br/>
              <w:t xml:space="preserve">4. Số điện thoại liên hệ tuyển sinh (trong giờ hành chính): </w:t>
            </w:r>
            <w:r w:rsidRPr="0003489C">
              <w:rPr>
                <w:b/>
                <w:bCs/>
                <w:sz w:val="22"/>
                <w:szCs w:val="22"/>
                <w:lang w:val="en-US"/>
              </w:rPr>
              <w:br/>
              <w:t>Đại học: 02083 854 504; 02083 655 652</w:t>
            </w:r>
            <w:r w:rsidRPr="0003489C">
              <w:rPr>
                <w:b/>
                <w:bCs/>
                <w:sz w:val="22"/>
                <w:szCs w:val="22"/>
                <w:lang w:val="en-US"/>
              </w:rPr>
              <w:br/>
              <w:t>Cao đẳng: 0349 575 686</w:t>
            </w:r>
            <w:r w:rsidRPr="0003489C">
              <w:rPr>
                <w:b/>
                <w:bCs/>
                <w:sz w:val="22"/>
                <w:szCs w:val="22"/>
                <w:lang w:val="en-US"/>
              </w:rPr>
              <w:br/>
              <w:t>5. Địa chỉ công khai quy chế tuyển sinh: http://tuyensinh.tump.edu.vn </w:t>
            </w:r>
          </w:p>
        </w:tc>
        <w:tc>
          <w:tcPr>
            <w:tcW w:w="992" w:type="dxa"/>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4.467</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DTY101</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Bác sĩ ngành Y khoa</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7720101</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Y khoa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rPr>
              <w:t>660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DTY501</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pacing w:val="-4"/>
                <w:sz w:val="22"/>
                <w:szCs w:val="22"/>
                <w:lang w:val="en-US"/>
              </w:rPr>
            </w:pPr>
            <w:r w:rsidRPr="0003489C">
              <w:rPr>
                <w:spacing w:val="-4"/>
                <w:sz w:val="22"/>
                <w:szCs w:val="22"/>
                <w:lang w:val="en-US"/>
              </w:rPr>
              <w:t>Bác sĩ ngành Răng - Hàm - Mặt</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7720501</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Răng - Hàm - Mặt</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DTY201</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pacing w:val="-6"/>
                <w:sz w:val="22"/>
                <w:szCs w:val="22"/>
                <w:lang w:val="en-US"/>
              </w:rPr>
            </w:pPr>
            <w:r w:rsidRPr="0003489C">
              <w:rPr>
                <w:spacing w:val="-6"/>
                <w:sz w:val="22"/>
                <w:szCs w:val="22"/>
                <w:lang w:val="en-US"/>
              </w:rPr>
              <w:t>Dược sĩ ngành Dược học</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7720201</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Dược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210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DTY110</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Bác sĩ ngành Y học dự phòng</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7720110</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Y học dự phòng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DTY301</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Cử nhân ngành Điều dưỡng</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7720301</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Điều dưỡng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250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6</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DTY302</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Cử nhân ngành Hộ sinh</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7720302</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Hộ sinh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55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DTY601</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Cử nhân ngành Kỹ thuật xét nghiệm</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7720601</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Kỹ thuật xét nghiệm y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66</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8</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DTY602</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Cử nhân ngành Kỹ thuật hình ảnh y học</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7720602</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pacing w:val="-10"/>
                <w:sz w:val="22"/>
                <w:szCs w:val="22"/>
                <w:lang w:val="en-US"/>
              </w:rPr>
            </w:pPr>
            <w:r w:rsidRPr="0003489C">
              <w:rPr>
                <w:spacing w:val="-10"/>
                <w:sz w:val="22"/>
                <w:szCs w:val="22"/>
                <w:lang w:val="en-US"/>
              </w:rPr>
              <w:t>Kỹ thuật hình ảnh y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66</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9</w:t>
            </w:r>
          </w:p>
        </w:tc>
        <w:tc>
          <w:tcPr>
            <w:tcW w:w="1736"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DTY603</w:t>
            </w:r>
          </w:p>
        </w:tc>
        <w:tc>
          <w:tcPr>
            <w:tcW w:w="2412"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Cử nhân ngành Kỹ thuật phục hồi chức năng</w:t>
            </w:r>
          </w:p>
        </w:tc>
        <w:tc>
          <w:tcPr>
            <w:tcW w:w="1701"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7720603</w:t>
            </w:r>
          </w:p>
        </w:tc>
        <w:tc>
          <w:tcPr>
            <w:tcW w:w="2138" w:type="dxa"/>
            <w:tcBorders>
              <w:top w:val="nil"/>
              <w:left w:val="nil"/>
              <w:bottom w:val="single" w:sz="4" w:space="0" w:color="auto"/>
              <w:right w:val="single" w:sz="4" w:space="0" w:color="auto"/>
            </w:tcBorders>
            <w:shd w:val="clear" w:color="auto" w:fill="auto"/>
            <w:noWrap/>
            <w:vAlign w:val="center"/>
            <w:hideMark/>
          </w:tcPr>
          <w:p w:rsidR="002B41BE" w:rsidRPr="0003489C" w:rsidRDefault="002B41BE" w:rsidP="00CD243F">
            <w:pPr>
              <w:spacing w:before="0"/>
              <w:rPr>
                <w:sz w:val="22"/>
                <w:szCs w:val="22"/>
                <w:lang w:val="en-US"/>
              </w:rPr>
            </w:pPr>
            <w:r w:rsidRPr="0003489C">
              <w:rPr>
                <w:sz w:val="22"/>
                <w:szCs w:val="22"/>
                <w:lang w:val="en-US"/>
              </w:rPr>
              <w:t>Kỹ thuật phục hồi chức năng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39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10</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b/>
                <w:bCs/>
                <w:sz w:val="22"/>
                <w:szCs w:val="22"/>
              </w:rPr>
            </w:pPr>
            <w:r w:rsidRPr="0003489C">
              <w:rPr>
                <w:rFonts w:eastAsia="Calibri"/>
                <w:sz w:val="22"/>
                <w:szCs w:val="22"/>
              </w:rPr>
              <w:t>CDY101</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b/>
                <w:bCs/>
                <w:sz w:val="22"/>
                <w:szCs w:val="22"/>
              </w:rPr>
            </w:pPr>
            <w:r w:rsidRPr="0003489C">
              <w:rPr>
                <w:rFonts w:eastAsia="Calibri"/>
                <w:sz w:val="22"/>
                <w:szCs w:val="22"/>
              </w:rPr>
              <w:t>Cao đẳng Y sỹ đa khoa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b/>
                <w:bCs/>
                <w:sz w:val="22"/>
                <w:szCs w:val="22"/>
              </w:rPr>
            </w:pPr>
            <w:r w:rsidRPr="0003489C">
              <w:rPr>
                <w:rFonts w:eastAsia="Calibri"/>
                <w:sz w:val="22"/>
                <w:szCs w:val="22"/>
              </w:rPr>
              <w:t>6720101</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b/>
                <w:bCs/>
                <w:sz w:val="22"/>
                <w:szCs w:val="22"/>
              </w:rPr>
            </w:pPr>
            <w:r w:rsidRPr="0003489C">
              <w:rPr>
                <w:rFonts w:eastAsia="Calibri"/>
                <w:sz w:val="22"/>
                <w:szCs w:val="22"/>
              </w:rPr>
              <w:t>Y sĩ đa khoa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b/>
                <w:bCs/>
                <w:sz w:val="22"/>
                <w:szCs w:val="22"/>
              </w:rPr>
            </w:pPr>
            <w:r w:rsidRPr="0003489C">
              <w:rPr>
                <w:rFonts w:eastAsia="Calibri"/>
                <w:sz w:val="22"/>
                <w:szCs w:val="22"/>
              </w:rPr>
              <w:t>1.000</w:t>
            </w:r>
          </w:p>
        </w:tc>
      </w:tr>
      <w:tr w:rsidR="0003489C" w:rsidRPr="0003489C" w:rsidTr="0003489C">
        <w:trPr>
          <w:gridAfter w:val="3"/>
          <w:wAfter w:w="4020" w:type="dxa"/>
          <w:trHeight w:val="39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11</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CDY102</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pacing w:val="-6"/>
                <w:sz w:val="22"/>
                <w:szCs w:val="22"/>
              </w:rPr>
            </w:pPr>
            <w:r w:rsidRPr="0003489C">
              <w:rPr>
                <w:rFonts w:eastAsia="Calibri"/>
                <w:spacing w:val="-6"/>
                <w:sz w:val="22"/>
                <w:szCs w:val="22"/>
              </w:rPr>
              <w:t>Cao đẳng Y học cổ truyền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6720102</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Y học cổ truyền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300</w:t>
            </w:r>
          </w:p>
        </w:tc>
      </w:tr>
      <w:tr w:rsidR="0003489C" w:rsidRPr="0003489C" w:rsidTr="0003489C">
        <w:trPr>
          <w:gridAfter w:val="3"/>
          <w:wAfter w:w="4020" w:type="dxa"/>
          <w:trHeight w:val="39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12</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CDY201</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Cao đẳng Dược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6720201</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Dược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400</w:t>
            </w:r>
          </w:p>
        </w:tc>
      </w:tr>
      <w:tr w:rsidR="0003489C" w:rsidRPr="0003489C" w:rsidTr="0003489C">
        <w:trPr>
          <w:gridAfter w:val="3"/>
          <w:wAfter w:w="4020" w:type="dxa"/>
          <w:trHeight w:val="39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13</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CDY301</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Cao đẳng Điều dưỡng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6720301</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Điều dưỡng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1.000</w:t>
            </w:r>
          </w:p>
        </w:tc>
      </w:tr>
      <w:tr w:rsidR="0003489C" w:rsidRPr="0003489C" w:rsidTr="0003489C">
        <w:trPr>
          <w:gridAfter w:val="3"/>
          <w:wAfter w:w="4020" w:type="dxa"/>
          <w:trHeight w:val="39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14</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CDY303</w:t>
            </w: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Cao đẳng Hộ sinh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6720303</w:t>
            </w:r>
          </w:p>
        </w:tc>
        <w:tc>
          <w:tcPr>
            <w:tcW w:w="2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rPr>
                <w:rFonts w:eastAsia="Calibri"/>
                <w:sz w:val="22"/>
                <w:szCs w:val="22"/>
              </w:rPr>
            </w:pPr>
            <w:r w:rsidRPr="0003489C">
              <w:rPr>
                <w:rFonts w:eastAsia="Calibri"/>
                <w:sz w:val="22"/>
                <w:szCs w:val="22"/>
              </w:rPr>
              <w:t>Hộ sinh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rFonts w:eastAsia="Calibri"/>
                <w:sz w:val="22"/>
                <w:szCs w:val="22"/>
              </w:rPr>
            </w:pPr>
            <w:r w:rsidRPr="0003489C">
              <w:rPr>
                <w:rFonts w:eastAsia="Calibri"/>
                <w:sz w:val="22"/>
                <w:szCs w:val="22"/>
              </w:rPr>
              <w:t>200</w:t>
            </w:r>
          </w:p>
        </w:tc>
      </w:tr>
      <w:tr w:rsidR="0003489C" w:rsidRPr="0003489C" w:rsidTr="0003489C">
        <w:trPr>
          <w:gridAfter w:val="3"/>
          <w:wAfter w:w="4020" w:type="dxa"/>
          <w:trHeight w:val="300"/>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III</w:t>
            </w:r>
          </w:p>
        </w:tc>
        <w:tc>
          <w:tcPr>
            <w:tcW w:w="7987" w:type="dxa"/>
            <w:gridSpan w:val="4"/>
            <w:tcBorders>
              <w:top w:val="single" w:sz="4" w:space="0" w:color="auto"/>
              <w:left w:val="nil"/>
              <w:bottom w:val="single" w:sz="4" w:space="0" w:color="auto"/>
              <w:right w:val="single" w:sz="4" w:space="0" w:color="auto"/>
            </w:tcBorders>
            <w:shd w:val="clear" w:color="auto" w:fill="auto"/>
            <w:noWrap/>
            <w:vAlign w:val="center"/>
          </w:tcPr>
          <w:p w:rsidR="002B41BE" w:rsidRPr="0003489C" w:rsidRDefault="002B41BE" w:rsidP="00CD243F">
            <w:pPr>
              <w:spacing w:before="0"/>
              <w:rPr>
                <w:b/>
                <w:bCs/>
                <w:sz w:val="22"/>
                <w:szCs w:val="22"/>
                <w:lang w:val="en-US"/>
              </w:rPr>
            </w:pPr>
            <w:r w:rsidRPr="0003489C">
              <w:rPr>
                <w:b/>
                <w:bCs/>
                <w:sz w:val="22"/>
                <w:szCs w:val="22"/>
                <w:lang w:val="en-US"/>
              </w:rPr>
              <w:t>TRƯỜNG ĐH KỸ THUẬT CÔNG NGHIỆP</w:t>
            </w:r>
            <w:r w:rsidRPr="0003489C">
              <w:rPr>
                <w:b/>
                <w:bCs/>
                <w:sz w:val="22"/>
                <w:szCs w:val="22"/>
                <w:lang w:val="en-US"/>
              </w:rPr>
              <w:br/>
              <w:t>1. Mã cơ sở đào tạo trong tuyển sinh: DTK</w:t>
            </w:r>
            <w:r w:rsidRPr="0003489C">
              <w:rPr>
                <w:b/>
                <w:bCs/>
                <w:sz w:val="22"/>
                <w:szCs w:val="22"/>
                <w:lang w:val="en-US"/>
              </w:rPr>
              <w:br/>
              <w:t>2. Địa chỉ trụ sở : Số 666, Đường 3/2, phường Tích Lương, tỉnh Thái Nguyên</w:t>
            </w:r>
            <w:r w:rsidRPr="0003489C">
              <w:rPr>
                <w:b/>
                <w:bCs/>
                <w:sz w:val="22"/>
                <w:szCs w:val="22"/>
                <w:lang w:val="en-US"/>
              </w:rPr>
              <w:br/>
              <w:t>3. Địa chỉ trang thông tin điện tử: https://www.tnut.edu.vn.</w:t>
            </w:r>
            <w:r w:rsidRPr="0003489C">
              <w:rPr>
                <w:b/>
                <w:bCs/>
                <w:sz w:val="22"/>
                <w:szCs w:val="22"/>
                <w:lang w:val="en-US"/>
              </w:rPr>
              <w:br/>
              <w:t>4. Số điện thoại liên hệ tuyển sinh: 02083.847.359 hoặc 0912.847.588</w:t>
            </w:r>
            <w:r w:rsidRPr="0003489C">
              <w:rPr>
                <w:b/>
                <w:bCs/>
                <w:sz w:val="22"/>
                <w:szCs w:val="22"/>
                <w:lang w:val="en-US"/>
              </w:rPr>
              <w:br/>
              <w:t xml:space="preserve">5. Địa chỉ công khai quy chế tuyển sinh: </w:t>
            </w:r>
            <w:r w:rsidRPr="0003489C">
              <w:rPr>
                <w:b/>
                <w:bCs/>
                <w:sz w:val="22"/>
                <w:szCs w:val="22"/>
                <w:lang w:val="en-US"/>
              </w:rPr>
              <w:br/>
              <w:t xml:space="preserve"> - https://www.tnut.edu.vn/tuyen-sinh.html/</w:t>
            </w:r>
            <w:r w:rsidRPr="0003489C">
              <w:rPr>
                <w:b/>
                <w:bCs/>
                <w:sz w:val="22"/>
                <w:szCs w:val="22"/>
                <w:lang w:val="en-US"/>
              </w:rPr>
              <w:br/>
              <w:t xml:space="preserve"> - https://www.facebook.com/tnut.tuyensinh/</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3.285</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rPr>
              <w:t>KTC</w:t>
            </w:r>
          </w:p>
        </w:tc>
        <w:tc>
          <w:tcPr>
            <w:tcW w:w="241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Cơ khí chế tạo máy</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7520103</w:t>
            </w:r>
          </w:p>
        </w:tc>
        <w:tc>
          <w:tcPr>
            <w:tcW w:w="2138"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khí</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KTC1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Tự động hóa thiết kế và chế tạo</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7520103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khí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KDO1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ô tô điện và điều khiển thông minh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7520116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khí động lực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KDO2</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ô tô và giao thông thông minh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7520116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khí động lực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CTO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ô tô</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ô tô</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280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lastRenderedPageBreak/>
              <w:t>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CTO1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ô tô điện và ô tô lai</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ô tô</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KCT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7520114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290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CBM</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điện tử, bán dẫn và vi mạch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7520207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tử - viễn thông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KVT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tử - viễn thông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7520207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tử - viễn thông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KMT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máy tính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máy tính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120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TDH</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điều khiển và tự động hóa</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7520216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điều khiển và tự động hóa</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550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KTD</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120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KXD</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xây dựng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7580201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xây dựng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KCN</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công nghiệp</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công nghiệp</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QLC</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công nghiệp</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công nghiệp</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QLC1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Logistics</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công nghiệp</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CTM</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chế tạo máy</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chế tạo máy</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CDT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điện,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7510301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điện,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298</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KVL</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vật liệu</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7520309</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vật liệu</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KTM</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môi trường công nghiệp và đô thị</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7520320</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môi trường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NNA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Tiếng Anh khoa học và công nghệ</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42</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CDK</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điều khiển và tự động hóa</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7510303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điều khiển và tự động hóa</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350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CTC</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sản xuất tự động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cơ khí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85</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CKM</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khuôn mẫu</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cơ khí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CKS</w:t>
            </w:r>
          </w:p>
        </w:tc>
        <w:tc>
          <w:tcPr>
            <w:tcW w:w="2412" w:type="dxa"/>
            <w:tcBorders>
              <w:top w:val="nil"/>
              <w:left w:val="nil"/>
              <w:bottom w:val="single" w:sz="4" w:space="0" w:color="000000"/>
              <w:right w:val="single" w:sz="4" w:space="0" w:color="000000"/>
            </w:tcBorders>
            <w:shd w:val="clear" w:color="auto" w:fill="auto"/>
            <w:vAlign w:val="center"/>
          </w:tcPr>
          <w:p w:rsidR="002B41BE" w:rsidRPr="0003489C" w:rsidRDefault="002B41BE" w:rsidP="00CD243F">
            <w:pPr>
              <w:spacing w:before="0"/>
              <w:rPr>
                <w:sz w:val="22"/>
                <w:szCs w:val="22"/>
              </w:rPr>
            </w:pPr>
            <w:r w:rsidRPr="0003489C">
              <w:rPr>
                <w:sz w:val="22"/>
                <w:szCs w:val="22"/>
              </w:rPr>
              <w:t>Công nghệ cơ khí số</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cơ khí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CTT</w:t>
            </w:r>
          </w:p>
        </w:tc>
        <w:tc>
          <w:tcPr>
            <w:tcW w:w="2412" w:type="dxa"/>
            <w:tcBorders>
              <w:top w:val="nil"/>
              <w:left w:val="nil"/>
              <w:bottom w:val="single" w:sz="4" w:space="0" w:color="000000"/>
              <w:right w:val="single" w:sz="4" w:space="0" w:color="000000"/>
            </w:tcBorders>
            <w:shd w:val="clear" w:color="auto" w:fill="auto"/>
            <w:vAlign w:val="center"/>
          </w:tcPr>
          <w:p w:rsidR="002B41BE" w:rsidRPr="0003489C" w:rsidRDefault="002B41BE" w:rsidP="00CD243F">
            <w:pPr>
              <w:spacing w:before="0"/>
              <w:rPr>
                <w:sz w:val="22"/>
                <w:szCs w:val="22"/>
              </w:rPr>
            </w:pPr>
            <w:r w:rsidRPr="0003489C">
              <w:rPr>
                <w:sz w:val="22"/>
                <w:szCs w:val="22"/>
              </w:rPr>
              <w:t xml:space="preserve">Tự động hóa cơ khí </w:t>
            </w:r>
            <w:r w:rsidRPr="0003489C">
              <w:rPr>
                <w:sz w:val="22"/>
                <w:szCs w:val="22"/>
              </w:rPr>
              <w:br/>
              <w:t>(Chương trình tiên tiến đào tạo bằng tiếng Anh)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7905218</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cơ khí (CTTT)</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DTT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xml:space="preserve">Hệ thống điều khiển công nghiệp </w:t>
            </w:r>
            <w:r w:rsidRPr="0003489C">
              <w:rPr>
                <w:sz w:val="22"/>
                <w:szCs w:val="22"/>
              </w:rPr>
              <w:br/>
              <w:t>(Chương trình tiên tiến đào tạo bằng tiếng Anh)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7905228</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(CTTT)</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KRB</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Robot</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7520107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Robot</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510"/>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KDT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7520215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lastRenderedPageBreak/>
              <w:t>IV</w:t>
            </w:r>
          </w:p>
        </w:tc>
        <w:tc>
          <w:tcPr>
            <w:tcW w:w="7987" w:type="dxa"/>
            <w:gridSpan w:val="4"/>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rPr>
                <w:b/>
                <w:bCs/>
                <w:sz w:val="22"/>
                <w:szCs w:val="22"/>
                <w:lang w:val="en-US"/>
              </w:rPr>
            </w:pPr>
            <w:r w:rsidRPr="0003489C">
              <w:rPr>
                <w:b/>
                <w:bCs/>
                <w:sz w:val="22"/>
                <w:szCs w:val="22"/>
                <w:lang w:val="en-US"/>
              </w:rPr>
              <w:t>TRƯỜNG ĐH KINH TẾ VÀ QUẢN TRỊ KINH DOANH</w:t>
            </w:r>
            <w:r w:rsidRPr="0003489C">
              <w:rPr>
                <w:b/>
                <w:bCs/>
                <w:sz w:val="22"/>
                <w:szCs w:val="22"/>
                <w:lang w:val="en-US"/>
              </w:rPr>
              <w:br/>
              <w:t>1. Mã cơ sở đào tạo trong tuyển sinh: DTE</w:t>
            </w:r>
            <w:r w:rsidRPr="0003489C">
              <w:rPr>
                <w:b/>
                <w:bCs/>
                <w:sz w:val="22"/>
                <w:szCs w:val="22"/>
                <w:lang w:val="en-US"/>
              </w:rPr>
              <w:br/>
              <w:t>2. Địa chỉ trụ sở: Phường Phan Đình Phùng, tỉnh Thái Nguyên</w:t>
            </w:r>
            <w:r w:rsidRPr="0003489C">
              <w:rPr>
                <w:b/>
                <w:bCs/>
                <w:sz w:val="22"/>
                <w:szCs w:val="22"/>
                <w:lang w:val="en-US"/>
              </w:rPr>
              <w:br/>
              <w:t>3. Địa chỉ trang thông tin điện tử: http://tueba.edu.vn; http://tuyensinh.tueba.edu.vn</w:t>
            </w:r>
            <w:r w:rsidRPr="0003489C">
              <w:rPr>
                <w:b/>
                <w:bCs/>
                <w:sz w:val="22"/>
                <w:szCs w:val="22"/>
                <w:lang w:val="en-US"/>
              </w:rPr>
              <w:br/>
              <w:t>4. Số điện thoại liên hệ tuyển sinh: 02083 647 714;  0987 697 697;  0982 038 709</w:t>
            </w:r>
            <w:r w:rsidRPr="0003489C">
              <w:rPr>
                <w:b/>
                <w:bCs/>
                <w:sz w:val="22"/>
                <w:szCs w:val="22"/>
                <w:lang w:val="en-US"/>
              </w:rPr>
              <w:br/>
              <w:t>5. Địa chỉ công khai quy chế tuyển sinh: https://tueba.edu.vn/bai-viet/Quy-Che-Tuyen-Sinh-Trinh-Do-Dai-Hoc-Hinh-Thuc-Chinh-Quy--Vua-Lam-Vua-Hoc-Va-Dao-Tao-Tu-Xa-Cuatruong-Dai-Hoc-Kinh-Te-Va-Quan-Tri-Kinh-Doanh-3220.html</w:t>
            </w:r>
          </w:p>
        </w:tc>
        <w:tc>
          <w:tcPr>
            <w:tcW w:w="992" w:type="dxa"/>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3.328</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rPr>
              <w:t>7460108</w:t>
            </w:r>
          </w:p>
        </w:tc>
        <w:tc>
          <w:tcPr>
            <w:tcW w:w="241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Khoa học dữ liệu</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7460108</w:t>
            </w:r>
          </w:p>
        </w:tc>
        <w:tc>
          <w:tcPr>
            <w:tcW w:w="2138"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Khoa học dữ liệu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7340205</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tài chính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7340205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tài chính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7340122</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Thương mại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7340122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Thương mại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110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7310109</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số</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7310109</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số</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7340301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Kế toán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7340301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Kế toán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Kế toán kiểm toán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doanh số</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7340101B</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7340404</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nhân lực</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7340404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nhân lực</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390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7340115A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Digital marketing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7340115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Marketing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7340115B</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Marketing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7340115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Marketing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7510605</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Logistics và Quản lý chuỗi cung ứng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Logistics và Quản lý chuỗi cung ứng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7340120</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doanh quốc tế</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7340120</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doanh quốc tế</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7340403</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công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7340403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công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7380107</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Luật kinh tế</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7380107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Luật kinh tế</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210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7340201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Tài chính - Ngân hàng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Tài chính - Ngân hàng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210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Tài chính doanh nghiệp</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7810103A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giải trí và sự kiện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7810103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dịch vụ du lịch và lữ hành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7810103B</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 khách sạn và du lịch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7810103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dịch vụ du lịch và lữ hành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124</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7310101</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118</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7310104</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đầu tư</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đầu tư</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7310105</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phát triển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phát triển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7310110</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kinh tế</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kinh tế</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7340101TA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7340115TA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Marketing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7340115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Marketing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lastRenderedPageBreak/>
              <w:t>26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7340201TA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Tài chính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Tài chính - Ngân hàng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7810103TA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du lịch và khách sạn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7810103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dịch vụ du lịch và lữ hành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7510605TQ</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Logistics Quốc tế</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7510605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Logistics và Quản lý chuỗi cung ứng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56</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7340301HG</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xml:space="preserve">Kế toán (Đào tạo tại Phân hiệu Đại học </w:t>
            </w:r>
            <w:r w:rsidRPr="0003489C">
              <w:rPr>
                <w:sz w:val="22"/>
                <w:szCs w:val="22"/>
              </w:rPr>
              <w:br/>
              <w:t>Thái Nguyên tại Hà Giang)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7340301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Kế toán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30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7310110HG</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xml:space="preserve">Quản lý kinh tế (Đào tạo tại Phân hiệu </w:t>
            </w:r>
            <w:r w:rsidRPr="0003489C">
              <w:rPr>
                <w:sz w:val="22"/>
                <w:szCs w:val="22"/>
              </w:rPr>
              <w:br/>
              <w:t>Đại học Thái Nguyên tại Hà Giang)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7310110</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kinh tế</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w:t>
            </w:r>
          </w:p>
        </w:tc>
      </w:tr>
      <w:tr w:rsidR="0003489C" w:rsidRPr="0003489C" w:rsidTr="0003489C">
        <w:trPr>
          <w:gridAfter w:val="3"/>
          <w:wAfter w:w="4020" w:type="dxa"/>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sz w:val="22"/>
                <w:szCs w:val="22"/>
                <w:lang w:val="en-US"/>
              </w:rPr>
            </w:pPr>
            <w:r w:rsidRPr="0003489C">
              <w:rPr>
                <w:b/>
                <w:sz w:val="22"/>
                <w:szCs w:val="22"/>
                <w:lang w:val="en-US"/>
              </w:rPr>
              <w:t>V</w:t>
            </w:r>
          </w:p>
        </w:tc>
        <w:tc>
          <w:tcPr>
            <w:tcW w:w="7987" w:type="dxa"/>
            <w:gridSpan w:val="4"/>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rPr>
                <w:b/>
                <w:bCs/>
                <w:sz w:val="22"/>
                <w:szCs w:val="22"/>
                <w:lang w:val="en-US"/>
              </w:rPr>
            </w:pPr>
            <w:r w:rsidRPr="0003489C">
              <w:rPr>
                <w:b/>
                <w:bCs/>
                <w:sz w:val="22"/>
                <w:szCs w:val="22"/>
                <w:lang w:val="en-US"/>
              </w:rPr>
              <w:t>TRƯỜNG ĐH CÔNG NGHỆ THÔNG TIN VÀ TRUYỀN THÔNG</w:t>
            </w:r>
            <w:r w:rsidRPr="0003489C">
              <w:rPr>
                <w:b/>
                <w:bCs/>
                <w:sz w:val="22"/>
                <w:szCs w:val="22"/>
                <w:lang w:val="en-US"/>
              </w:rPr>
              <w:br/>
              <w:t>1. Mã cơ sở đào tạo trong tuyển sinh: DTC</w:t>
            </w:r>
            <w:r w:rsidRPr="0003489C">
              <w:rPr>
                <w:b/>
                <w:bCs/>
                <w:sz w:val="22"/>
                <w:szCs w:val="22"/>
                <w:lang w:val="en-US"/>
              </w:rPr>
              <w:br/>
              <w:t>2. Địa chỉ trụ sở: Đường Z115, phường Quyết Thắng, tỉnh Thái Nguyên.</w:t>
            </w:r>
            <w:r w:rsidRPr="0003489C">
              <w:rPr>
                <w:b/>
                <w:bCs/>
                <w:sz w:val="22"/>
                <w:szCs w:val="22"/>
                <w:lang w:val="en-US"/>
              </w:rPr>
              <w:br/>
              <w:t>3. Địa chỉ trang thông tin điện tử: https://ictu.edu.vn/.</w:t>
            </w:r>
            <w:r w:rsidRPr="0003489C">
              <w:rPr>
                <w:b/>
                <w:bCs/>
                <w:sz w:val="22"/>
                <w:szCs w:val="22"/>
                <w:lang w:val="en-US"/>
              </w:rPr>
              <w:br/>
              <w:t>4. Địa chỉ công khai quy chế tuyển sinh; đề án: https://tuyensinh.ictu.edu.vn/</w:t>
            </w:r>
            <w:r w:rsidRPr="0003489C">
              <w:rPr>
                <w:b/>
                <w:bCs/>
                <w:sz w:val="22"/>
                <w:szCs w:val="22"/>
                <w:lang w:val="en-US"/>
              </w:rPr>
              <w:br/>
              <w:t>5. Số điện thoại liên hệ tuyển sinh: 0981.336628 - 0981.336629</w:t>
            </w:r>
          </w:p>
        </w:tc>
        <w:tc>
          <w:tcPr>
            <w:tcW w:w="992" w:type="dxa"/>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4.530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rPr>
              <w:t>TKDHO</w:t>
            </w:r>
          </w:p>
        </w:tc>
        <w:tc>
          <w:tcPr>
            <w:tcW w:w="241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Thiết kế đồ họa</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7210403</w:t>
            </w:r>
          </w:p>
        </w:tc>
        <w:tc>
          <w:tcPr>
            <w:tcW w:w="2138"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Thiết kế đồ họa</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280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TATRT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 (Tiếng Anh truyền thông)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SNATR</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 (Song ngữ Anh - Trung)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2B41BE" w:rsidRPr="0003489C" w:rsidRDefault="002B41BE" w:rsidP="00CD243F">
            <w:pPr>
              <w:spacing w:before="0"/>
              <w:jc w:val="center"/>
              <w:rPr>
                <w:sz w:val="22"/>
                <w:szCs w:val="22"/>
                <w:lang w:val="en-US"/>
              </w:rPr>
            </w:pPr>
            <w:r w:rsidRPr="0003489C">
              <w:rPr>
                <w:sz w:val="22"/>
                <w:szCs w:val="22"/>
                <w:lang w:val="en-US"/>
              </w:rPr>
              <w:t>4</w:t>
            </w:r>
          </w:p>
        </w:tc>
        <w:tc>
          <w:tcPr>
            <w:tcW w:w="1736" w:type="dxa"/>
            <w:tcBorders>
              <w:top w:val="nil"/>
              <w:left w:val="single" w:sz="4" w:space="0" w:color="000000"/>
              <w:bottom w:val="nil"/>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TTRTT</w:t>
            </w:r>
          </w:p>
        </w:tc>
        <w:tc>
          <w:tcPr>
            <w:tcW w:w="2412" w:type="dxa"/>
            <w:tcBorders>
              <w:top w:val="nil"/>
              <w:left w:val="nil"/>
              <w:bottom w:val="nil"/>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Trung Quốc (Tiếng Trung truyền thông)</w:t>
            </w:r>
          </w:p>
        </w:tc>
        <w:tc>
          <w:tcPr>
            <w:tcW w:w="1701" w:type="dxa"/>
            <w:tcBorders>
              <w:top w:val="nil"/>
              <w:left w:val="nil"/>
              <w:bottom w:val="nil"/>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7220204</w:t>
            </w:r>
          </w:p>
        </w:tc>
        <w:tc>
          <w:tcPr>
            <w:tcW w:w="2138" w:type="dxa"/>
            <w:tcBorders>
              <w:top w:val="nil"/>
              <w:left w:val="nil"/>
              <w:bottom w:val="nil"/>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Trung Quốc</w:t>
            </w:r>
          </w:p>
        </w:tc>
        <w:tc>
          <w:tcPr>
            <w:tcW w:w="992" w:type="dxa"/>
            <w:tcBorders>
              <w:top w:val="nil"/>
              <w:left w:val="nil"/>
              <w:bottom w:val="nil"/>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5</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TTRKT</w:t>
            </w:r>
          </w:p>
        </w:tc>
        <w:tc>
          <w:tcPr>
            <w:tcW w:w="2412"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Trung Quốc (Tiếng Trung kỹ thuật công nghệ)</w:t>
            </w:r>
          </w:p>
        </w:tc>
        <w:tc>
          <w:tcPr>
            <w:tcW w:w="1701" w:type="dxa"/>
            <w:tcBorders>
              <w:top w:val="single" w:sz="4" w:space="0" w:color="000000"/>
              <w:left w:val="nil"/>
              <w:bottom w:val="nil"/>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7220204</w:t>
            </w:r>
          </w:p>
        </w:tc>
        <w:tc>
          <w:tcPr>
            <w:tcW w:w="2138" w:type="dxa"/>
            <w:tcBorders>
              <w:top w:val="single" w:sz="4" w:space="0" w:color="000000"/>
              <w:left w:val="nil"/>
              <w:bottom w:val="nil"/>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Ngôn ngữ Trung Quốc</w:t>
            </w:r>
          </w:p>
        </w:tc>
        <w:tc>
          <w:tcPr>
            <w:tcW w:w="992" w:type="dxa"/>
            <w:tcBorders>
              <w:top w:val="single" w:sz="4" w:space="0" w:color="000000"/>
              <w:left w:val="nil"/>
              <w:bottom w:val="single" w:sz="4" w:space="0" w:color="auto"/>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FINTC</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Tài chính số</w:t>
            </w:r>
          </w:p>
        </w:tc>
        <w:tc>
          <w:tcPr>
            <w:tcW w:w="1701" w:type="dxa"/>
            <w:tcBorders>
              <w:top w:val="single" w:sz="4" w:space="0" w:color="000000"/>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7310109</w:t>
            </w:r>
          </w:p>
        </w:tc>
        <w:tc>
          <w:tcPr>
            <w:tcW w:w="2138" w:type="dxa"/>
            <w:tcBorders>
              <w:top w:val="single" w:sz="4" w:space="0" w:color="000000"/>
              <w:left w:val="nil"/>
              <w:bottom w:val="single" w:sz="4" w:space="0" w:color="000000"/>
              <w:right w:val="single" w:sz="4" w:space="0" w:color="auto"/>
            </w:tcBorders>
            <w:shd w:val="clear" w:color="auto" w:fill="auto"/>
            <w:noWrap/>
            <w:vAlign w:val="center"/>
          </w:tcPr>
          <w:p w:rsidR="002B41BE" w:rsidRPr="0003489C" w:rsidRDefault="002B41BE" w:rsidP="00CD243F">
            <w:pPr>
              <w:spacing w:before="0"/>
              <w:rPr>
                <w:sz w:val="22"/>
                <w:szCs w:val="22"/>
              </w:rPr>
            </w:pPr>
            <w:r w:rsidRPr="0003489C">
              <w:rPr>
                <w:sz w:val="22"/>
                <w:szCs w:val="22"/>
              </w:rPr>
              <w:t>Kinh tế số</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TTDPT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Truyền thông đa phương tiện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7320104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Truyền thông đa phương tiện</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NGTSO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Nghệ thuật số</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7320104</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Truyền thông đa phương tiện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CNTRT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truyền thông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7320106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truyền thông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TMDTU</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Thương mại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7340122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Thương mại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MKTSO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Marketing số</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7340122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Thương mại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QTKDS</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 số</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kinh doanh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LOGIS</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logistics và chuỗi cung ứng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7340405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Hệ thống thông tin quản lý</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QTVPH</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văn phòng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7340406</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trị văn phòng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KTPME</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phần mềm</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phần mềm</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160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KPMKN</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phần mềm liên kết quốc tế - KNU</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phần mềm</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lastRenderedPageBreak/>
              <w:t>17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KTMTI</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máy tính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7480108</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máy tính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80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KHMTI</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Khoa học máy tính</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Khoa học máy tính</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19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TTNTA</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Trí tuệ nhân tạo</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Trí tuệ nhân tạo</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AIGLO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Trí tuệ nhân tạo quốc tế (AI Global)</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7480107</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Trí tuệ nhân tạo</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ANMAG</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An ninh mạng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7480202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An toàn thông tin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CNTTI</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ITCOR</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 trọng điểm</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24</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ITGLO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 quốc tế</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25</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CNTTD</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 xml:space="preserve">Công nghệ thông tin (Đào tạo tại Phân hiệu </w:t>
            </w:r>
            <w:r w:rsidR="00CD243F" w:rsidRPr="0003489C">
              <w:rPr>
                <w:sz w:val="22"/>
                <w:szCs w:val="22"/>
              </w:rPr>
              <w:t>Đại học Thái Nguyên</w:t>
            </w:r>
            <w:r w:rsidRPr="0003489C">
              <w:rPr>
                <w:sz w:val="22"/>
                <w:szCs w:val="22"/>
              </w:rPr>
              <w:t xml:space="preserve"> tại tỉnh Điện Biên)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7480201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thông tin</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26</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CODTU</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Cơ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cơ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27</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CNOTO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ô tô</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ô tô</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28</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OTDIE</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ô tô điện (hợp tác Vinfast)</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7510205</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ô tô</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29</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KTDDT</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Kỹ thuật điện, điện tử</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7510301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điện, điện tử</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30</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DTVTH</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Điện tử - viễn thông</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7510302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điện tử - viễn thông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31</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TUDHO</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Tự động hóa</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7510303</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điều khiển và tự động hóa</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285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32</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VMBDD</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Vi mạch bán dẫn</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7510302</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Công nghệ kỹ thuật điện tử - viễn thông</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sz w:val="22"/>
                <w:szCs w:val="22"/>
                <w:lang w:val="en-US"/>
              </w:rPr>
            </w:pPr>
            <w:r w:rsidRPr="0003489C">
              <w:rPr>
                <w:sz w:val="22"/>
                <w:szCs w:val="22"/>
                <w:lang w:val="en-US"/>
              </w:rPr>
              <w:t>33</w:t>
            </w:r>
          </w:p>
        </w:tc>
        <w:tc>
          <w:tcPr>
            <w:tcW w:w="1736" w:type="dxa"/>
            <w:tcBorders>
              <w:top w:val="nil"/>
              <w:left w:val="single" w:sz="4" w:space="0" w:color="000000"/>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ESPOR</w:t>
            </w:r>
          </w:p>
        </w:tc>
        <w:tc>
          <w:tcPr>
            <w:tcW w:w="241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thể thao số và E-sports</w:t>
            </w:r>
          </w:p>
        </w:tc>
        <w:tc>
          <w:tcPr>
            <w:tcW w:w="1701"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7810301</w:t>
            </w:r>
          </w:p>
        </w:tc>
        <w:tc>
          <w:tcPr>
            <w:tcW w:w="2138"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rPr>
                <w:sz w:val="22"/>
                <w:szCs w:val="22"/>
              </w:rPr>
            </w:pPr>
            <w:r w:rsidRPr="0003489C">
              <w:rPr>
                <w:sz w:val="22"/>
                <w:szCs w:val="22"/>
              </w:rPr>
              <w:t>Quản lý thể dục thể thao</w:t>
            </w:r>
          </w:p>
        </w:tc>
        <w:tc>
          <w:tcPr>
            <w:tcW w:w="992" w:type="dxa"/>
            <w:tcBorders>
              <w:top w:val="nil"/>
              <w:left w:val="nil"/>
              <w:bottom w:val="single" w:sz="4" w:space="0" w:color="000000"/>
              <w:right w:val="single" w:sz="4" w:space="0" w:color="000000"/>
            </w:tcBorders>
            <w:shd w:val="clear" w:color="auto" w:fill="auto"/>
            <w:noWrap/>
            <w:vAlign w:val="center"/>
          </w:tcPr>
          <w:p w:rsidR="002B41BE" w:rsidRPr="0003489C" w:rsidRDefault="002B41BE"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1661"/>
        </w:trPr>
        <w:tc>
          <w:tcPr>
            <w:tcW w:w="525" w:type="dxa"/>
            <w:tcBorders>
              <w:top w:val="nil"/>
              <w:left w:val="single" w:sz="4" w:space="0" w:color="auto"/>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VI</w:t>
            </w:r>
          </w:p>
        </w:tc>
        <w:tc>
          <w:tcPr>
            <w:tcW w:w="7987" w:type="dxa"/>
            <w:gridSpan w:val="4"/>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rPr>
                <w:b/>
                <w:bCs/>
                <w:sz w:val="22"/>
                <w:szCs w:val="22"/>
                <w:lang w:val="en-US"/>
              </w:rPr>
            </w:pPr>
            <w:r w:rsidRPr="0003489C">
              <w:rPr>
                <w:b/>
                <w:bCs/>
                <w:sz w:val="22"/>
                <w:szCs w:val="22"/>
                <w:lang w:val="en-US"/>
              </w:rPr>
              <w:t>TRƯỜNG ĐH NÔNG LÂM</w:t>
            </w:r>
            <w:r w:rsidRPr="0003489C">
              <w:rPr>
                <w:b/>
                <w:bCs/>
                <w:sz w:val="22"/>
                <w:szCs w:val="22"/>
                <w:lang w:val="en-US"/>
              </w:rPr>
              <w:br/>
              <w:t>1. Mã cơ sở đào tạo trong tuyển sinh: DTN</w:t>
            </w:r>
            <w:r w:rsidRPr="0003489C">
              <w:rPr>
                <w:b/>
                <w:bCs/>
                <w:sz w:val="22"/>
                <w:szCs w:val="22"/>
                <w:lang w:val="en-US"/>
              </w:rPr>
              <w:br/>
              <w:t>2. Địa chỉ trụ sở: Tổ dân phố Nông Lâm, phường Quyết Thắng, tỉnh Thái Nguyên</w:t>
            </w:r>
            <w:r w:rsidRPr="0003489C">
              <w:rPr>
                <w:b/>
                <w:bCs/>
                <w:sz w:val="22"/>
                <w:szCs w:val="22"/>
                <w:lang w:val="en-US"/>
              </w:rPr>
              <w:br/>
              <w:t>3. Địa chỉ trang thông tin điện tử: http://tuaf.edu.vn</w:t>
            </w:r>
            <w:r w:rsidRPr="0003489C">
              <w:rPr>
                <w:b/>
                <w:bCs/>
                <w:sz w:val="22"/>
                <w:szCs w:val="22"/>
                <w:lang w:val="en-US"/>
              </w:rPr>
              <w:br/>
              <w:t>4. Địa chỉ công khai quy chế tuyển sinh: Website: tuaf.edu.vn</w:t>
            </w:r>
            <w:r w:rsidRPr="0003489C">
              <w:rPr>
                <w:b/>
                <w:bCs/>
                <w:sz w:val="22"/>
                <w:szCs w:val="22"/>
                <w:lang w:val="en-US"/>
              </w:rPr>
              <w:br/>
              <w:t>5. Số điện thoại liên hệ tuyển sinh: 0965808518 - 0965809518</w:t>
            </w:r>
          </w:p>
        </w:tc>
        <w:tc>
          <w:tcPr>
            <w:tcW w:w="992" w:type="dxa"/>
            <w:tcBorders>
              <w:top w:val="nil"/>
              <w:left w:val="nil"/>
              <w:bottom w:val="single" w:sz="4" w:space="0" w:color="auto"/>
              <w:right w:val="single" w:sz="4" w:space="0" w:color="auto"/>
            </w:tcBorders>
            <w:shd w:val="clear" w:color="auto" w:fill="auto"/>
            <w:noWrap/>
            <w:vAlign w:val="center"/>
          </w:tcPr>
          <w:p w:rsidR="002B41BE" w:rsidRPr="0003489C" w:rsidRDefault="002B41BE" w:rsidP="00CD243F">
            <w:pPr>
              <w:spacing w:before="0"/>
              <w:jc w:val="center"/>
              <w:rPr>
                <w:b/>
                <w:bCs/>
                <w:sz w:val="22"/>
                <w:szCs w:val="22"/>
                <w:lang w:val="en-US"/>
              </w:rPr>
            </w:pPr>
            <w:r w:rsidRPr="0003489C">
              <w:rPr>
                <w:b/>
                <w:bCs/>
                <w:sz w:val="22"/>
                <w:szCs w:val="22"/>
                <w:lang w:val="en-US"/>
              </w:rPr>
              <w:t>1.470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7620110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cây trồng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7620110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cây trồng</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7620105</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Chăn nuôi</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7620105</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Chăn nuôi</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7620205</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Lâm sinh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7620205</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Lâm sinh</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7640101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Thú 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7640101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Thú y</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190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7850103</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đất đai</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7850103</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đất đai</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75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6</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7440301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7440301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môi trường</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lastRenderedPageBreak/>
              <w:t>7</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7480201</w:t>
            </w:r>
          </w:p>
        </w:tc>
        <w:tc>
          <w:tcPr>
            <w:tcW w:w="2412"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sz w:val="22"/>
                <w:szCs w:val="22"/>
                <w:lang w:val="en-US"/>
              </w:rPr>
            </w:pPr>
            <w:r w:rsidRPr="0003489C">
              <w:rPr>
                <w:sz w:val="22"/>
                <w:szCs w:val="22"/>
                <w:lang w:val="en-US"/>
              </w:rPr>
              <w:t>Công nghệ và đổi mới sáng tạo</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7480201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thông tin</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8</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7420201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sinh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sinh học</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9</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7620211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tài nguyên rừng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7620211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tài nguyên rừng</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10</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7620115</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Kinh tế nông nghiệp</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7620115</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Kinh tế nông nghiệp</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thực phẩm</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10"/>
                <w:sz w:val="22"/>
                <w:szCs w:val="22"/>
                <w:lang w:val="en-US"/>
              </w:rPr>
            </w:pPr>
            <w:r w:rsidRPr="0003489C">
              <w:rPr>
                <w:spacing w:val="-10"/>
                <w:sz w:val="22"/>
                <w:szCs w:val="22"/>
                <w:lang w:val="en-US"/>
              </w:rPr>
              <w:t>Công nghệ thực phẩm</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90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tài nguyên và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tài nguyên và môi trường</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7580109</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phát triển đô thị và bất động sản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7580109</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phát triển đô thị và bất động sản</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12"/>
                <w:sz w:val="22"/>
                <w:szCs w:val="22"/>
                <w:lang w:val="en-US"/>
              </w:rPr>
            </w:pPr>
            <w:r w:rsidRPr="0003489C">
              <w:rPr>
                <w:spacing w:val="-12"/>
                <w:sz w:val="22"/>
                <w:szCs w:val="22"/>
                <w:lang w:val="en-US"/>
              </w:rPr>
              <w:t>Nông nghiệp công nghệ cao</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7620101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 xml:space="preserve">Nông nghiệp </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70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TCKT</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Tài chính - Kế toán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Ngành thí điểm</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Tài chính - Kế toán</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70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16</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7540106</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Đảm bảo chất lượng và an toàn thực phẩm</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7540106</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Đảm bảo chất lượng và an toàn thực phẩm</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17</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7320205</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thông tin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7320205</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thông tin</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18</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7549002</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Dược liệu và hợp chất thiên nhiên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7549002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Dược liệu và hợp chất thiên nhiên</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19</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7540101_CTTT</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thực phẩm</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7540101_CTTT</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2"/>
                <w:sz w:val="22"/>
                <w:szCs w:val="22"/>
                <w:lang w:val="en-US"/>
              </w:rPr>
            </w:pPr>
            <w:r w:rsidRPr="0003489C">
              <w:rPr>
                <w:spacing w:val="-2"/>
                <w:sz w:val="22"/>
                <w:szCs w:val="22"/>
                <w:lang w:val="en-US"/>
              </w:rPr>
              <w:t>Công nghệ thực phẩm</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20</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7440301_CTTT</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và quản lý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7440301_CTTT</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và quản lý môi trường</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21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7810204_CTTT</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du lịch quốc tế</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7810204_CTTT</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 xml:space="preserve">Quản lý du lịch </w:t>
            </w:r>
          </w:p>
          <w:p w:rsidR="008959BC" w:rsidRPr="0003489C" w:rsidRDefault="008959BC" w:rsidP="00CD243F">
            <w:pPr>
              <w:spacing w:before="0"/>
              <w:rPr>
                <w:sz w:val="22"/>
                <w:szCs w:val="22"/>
                <w:lang w:val="en-US"/>
              </w:rPr>
            </w:pPr>
            <w:r w:rsidRPr="0003489C">
              <w:rPr>
                <w:sz w:val="22"/>
                <w:szCs w:val="22"/>
                <w:lang w:val="en-US"/>
              </w:rPr>
              <w:t>quốc tế</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88"/>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22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23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7310110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kinh tế</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7310110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kinh tế</w:t>
            </w:r>
          </w:p>
        </w:tc>
        <w:tc>
          <w:tcPr>
            <w:tcW w:w="992" w:type="dxa"/>
            <w:tcBorders>
              <w:top w:val="single" w:sz="6" w:space="0" w:color="CCCCCC"/>
              <w:left w:val="single" w:sz="6" w:space="0" w:color="000000"/>
              <w:bottom w:val="single" w:sz="6" w:space="0" w:color="000000"/>
              <w:right w:val="single" w:sz="6"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60</w:t>
            </w:r>
          </w:p>
        </w:tc>
      </w:tr>
      <w:tr w:rsidR="0003489C" w:rsidRPr="0003489C" w:rsidTr="0003489C">
        <w:trPr>
          <w:gridAfter w:val="3"/>
          <w:wAfter w:w="4020" w:type="dxa"/>
          <w:trHeight w:val="2385"/>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b/>
                <w:bCs/>
                <w:spacing w:val="-10"/>
                <w:sz w:val="22"/>
                <w:szCs w:val="22"/>
                <w:lang w:val="en-US"/>
              </w:rPr>
            </w:pPr>
            <w:r w:rsidRPr="0003489C">
              <w:rPr>
                <w:b/>
                <w:bCs/>
                <w:spacing w:val="-10"/>
                <w:sz w:val="22"/>
                <w:szCs w:val="22"/>
                <w:lang w:val="en-US"/>
              </w:rPr>
              <w:t>VII</w:t>
            </w:r>
          </w:p>
        </w:tc>
        <w:tc>
          <w:tcPr>
            <w:tcW w:w="7987" w:type="dxa"/>
            <w:gridSpan w:val="4"/>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b/>
                <w:bCs/>
                <w:sz w:val="22"/>
                <w:szCs w:val="22"/>
                <w:lang w:val="en-US"/>
              </w:rPr>
            </w:pPr>
            <w:r w:rsidRPr="0003489C">
              <w:rPr>
                <w:b/>
                <w:bCs/>
                <w:sz w:val="22"/>
                <w:szCs w:val="22"/>
                <w:lang w:val="en-US"/>
              </w:rPr>
              <w:t>TRƯỜNG ĐH KHOA HỌC</w:t>
            </w:r>
            <w:r w:rsidRPr="0003489C">
              <w:rPr>
                <w:b/>
                <w:bCs/>
                <w:sz w:val="22"/>
                <w:szCs w:val="22"/>
                <w:lang w:val="en-US"/>
              </w:rPr>
              <w:br/>
              <w:t>1. Mã cơ sở đào tạo trong tuyển sinh: DTZ</w:t>
            </w:r>
            <w:r w:rsidRPr="0003489C">
              <w:rPr>
                <w:b/>
                <w:bCs/>
                <w:sz w:val="22"/>
                <w:szCs w:val="22"/>
                <w:lang w:val="en-US"/>
              </w:rPr>
              <w:br/>
              <w:t>2. Địa chỉ trụ sở: Phường Phan Đình Phùng, tỉnh Thái Nguyên</w:t>
            </w:r>
            <w:r w:rsidRPr="0003489C">
              <w:rPr>
                <w:b/>
                <w:bCs/>
                <w:sz w:val="22"/>
                <w:szCs w:val="22"/>
                <w:lang w:val="en-US"/>
              </w:rPr>
              <w:br/>
              <w:t xml:space="preserve">3. Địa chỉ trang thông tin điện tử: https://tnus.edu.vn/, https://tuyensinh.tnus.edu.vn/; </w:t>
            </w:r>
            <w:r w:rsidRPr="0003489C">
              <w:rPr>
                <w:b/>
                <w:bCs/>
                <w:sz w:val="22"/>
                <w:szCs w:val="22"/>
                <w:lang w:val="en-US"/>
              </w:rPr>
              <w:br/>
              <w:t xml:space="preserve">Fanpage tuyển sinh: https://www.facebook.com/TSDHKH </w:t>
            </w:r>
            <w:r w:rsidRPr="0003489C">
              <w:rPr>
                <w:b/>
                <w:bCs/>
                <w:sz w:val="22"/>
                <w:szCs w:val="22"/>
                <w:lang w:val="en-US"/>
              </w:rPr>
              <w:br/>
              <w:t xml:space="preserve">4. Số điện thoại liên hệ tuyển sinh: 0989.82.11.99 </w:t>
            </w:r>
            <w:r w:rsidRPr="0003489C">
              <w:rPr>
                <w:b/>
                <w:bCs/>
                <w:sz w:val="22"/>
                <w:szCs w:val="22"/>
                <w:lang w:val="en-US"/>
              </w:rPr>
              <w:br/>
              <w:t>5. Địa chỉ công khai quy chế tuyển sinh: https://tnus.edu.vn/ và https://tuyensinh.tnus.edu.vn/</w:t>
            </w:r>
          </w:p>
        </w:tc>
        <w:tc>
          <w:tcPr>
            <w:tcW w:w="992"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b/>
                <w:bCs/>
                <w:sz w:val="22"/>
                <w:szCs w:val="22"/>
                <w:lang w:val="en-US"/>
              </w:rPr>
            </w:pPr>
            <w:r w:rsidRPr="0003489C">
              <w:rPr>
                <w:b/>
                <w:bCs/>
                <w:sz w:val="22"/>
                <w:szCs w:val="22"/>
                <w:lang w:val="en-US"/>
              </w:rPr>
              <w:t>3.590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7310612</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Trung Quốc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7310612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Trung Quốc học</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rPr>
              <w:t>300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7310614</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Hàn Quốc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7310614</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Hàn Quốc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180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7310630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Việt Nam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7310630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Việt Nam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7220204</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Trung Quốc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7220204</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6"/>
                <w:sz w:val="22"/>
                <w:szCs w:val="22"/>
                <w:lang w:val="en-US"/>
              </w:rPr>
            </w:pPr>
            <w:r w:rsidRPr="0003489C">
              <w:rPr>
                <w:spacing w:val="-6"/>
                <w:sz w:val="22"/>
                <w:szCs w:val="22"/>
                <w:lang w:val="en-US"/>
              </w:rPr>
              <w:t>Ngôn ngữ Trung Quốc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6</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7220201_AT</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Song ngữ Anh - Trung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7220201_AH</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Song ngữ Anh - Hàn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8</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7340401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nhân lực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7340401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quản lý</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9</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7310110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kinh tế</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7310110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kinh tế</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lastRenderedPageBreak/>
              <w:t>10</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Báo chí</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Báo chí</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7320108</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Quan hệ công chúng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7320108</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Quan hệ công chúng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7380101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Luật</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7380101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Luật</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7380107</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Luật kinh tế</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7380107</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Luật kinh tế</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Du lịch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Du lịch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7810103</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trị dịch vụ du lịch và lữ hành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7810103</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trị dịch vụ du lịch và lữ hành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160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16</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7810301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2"/>
                <w:sz w:val="22"/>
                <w:szCs w:val="22"/>
                <w:lang w:val="en-US"/>
              </w:rPr>
            </w:pPr>
            <w:r w:rsidRPr="0003489C">
              <w:rPr>
                <w:spacing w:val="-2"/>
                <w:sz w:val="22"/>
                <w:szCs w:val="22"/>
                <w:lang w:val="en-US"/>
              </w:rPr>
              <w:t>Quản lý Thể dục thể thao</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7810301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14"/>
                <w:sz w:val="22"/>
                <w:szCs w:val="22"/>
                <w:lang w:val="en-US"/>
              </w:rPr>
            </w:pPr>
            <w:r w:rsidRPr="0003489C">
              <w:rPr>
                <w:spacing w:val="-14"/>
                <w:sz w:val="22"/>
                <w:szCs w:val="22"/>
                <w:lang w:val="en-US"/>
              </w:rPr>
              <w:t>Quản lý Thể dục thể thao</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17</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Thư viện - Thiết bị trường học và Văn thư</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Thông tin - Thư viện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18</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7220112</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Văn hóa các dân tộc thiểu số Việt Nam</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7220112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Văn hóa các dân tộc thiểu số Việt Nam</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19</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7760101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tác xã hội</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7760101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tác xã hội</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90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20</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tài nguyên và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Quản lý tài nguyên và môi trường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7440301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7440301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môi trường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7420201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sinh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sinh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7720203</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Hóa dược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7720203</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Hóa dược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7720203_TD</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Chăm sóc sắc đẹp từ dược liệu</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7720203</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Hóa dược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7510401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kỹ thuật</w:t>
            </w:r>
          </w:p>
          <w:p w:rsidR="008959BC" w:rsidRPr="0003489C" w:rsidRDefault="008959BC" w:rsidP="00CD243F">
            <w:pPr>
              <w:spacing w:before="0"/>
              <w:rPr>
                <w:sz w:val="22"/>
                <w:szCs w:val="22"/>
                <w:lang w:val="en-US"/>
              </w:rPr>
            </w:pPr>
            <w:r w:rsidRPr="0003489C">
              <w:rPr>
                <w:sz w:val="22"/>
                <w:szCs w:val="22"/>
                <w:lang w:val="en-US"/>
              </w:rPr>
              <w:t>Hoá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7510401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kỹ thuật Hoá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26</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7440102_TD</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bán dẫn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7440102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Vật lý</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27</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7460108</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dữ liệu</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7460108</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dữ liệu</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28</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7480201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thông tin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7480201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thông tin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29</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7460117</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tin</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7460117</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tin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30</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7460101_TV</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học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165</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7460101_TA</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học (CTĐT Toán học định hướng giảng dạy bằng tiếng Anh)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7460117</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tin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7460117</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Toán tin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85</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7440102</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Vật lý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7440102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Vật lý</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7440112</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Hóa học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7440112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Hóa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7440112_KHTN</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Khoa học Tự nhiên tích hợp STEM</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7440112</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Hóa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36</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7420101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Sinh học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7420101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Sinh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37</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7310501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Địa lý học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7310501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Địa lý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30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38</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7229010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Lịch sử, Địa lý và Kinh tế Pháp luật</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7229010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Lịch sử</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39</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7229030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Văn học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7229030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Văn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200</w:t>
            </w:r>
          </w:p>
        </w:tc>
      </w:tr>
      <w:tr w:rsidR="0003489C" w:rsidRPr="0003489C" w:rsidTr="0003489C">
        <w:trPr>
          <w:gridAfter w:val="3"/>
          <w:wAfter w:w="4020" w:type="dxa"/>
          <w:trHeight w:val="34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lastRenderedPageBreak/>
              <w:t>40</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7220201_GV</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 (CTĐT định hướng giảng dạy)</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2216"/>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b/>
                <w:bCs/>
                <w:spacing w:val="-28"/>
                <w:sz w:val="22"/>
                <w:szCs w:val="22"/>
                <w:lang w:val="en-US"/>
              </w:rPr>
            </w:pPr>
            <w:r w:rsidRPr="0003489C">
              <w:rPr>
                <w:b/>
                <w:bCs/>
                <w:spacing w:val="-28"/>
                <w:sz w:val="22"/>
                <w:szCs w:val="22"/>
                <w:lang w:val="en-US"/>
              </w:rPr>
              <w:t>VIII</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b/>
                <w:bCs/>
                <w:sz w:val="22"/>
                <w:szCs w:val="22"/>
                <w:lang w:val="en-US"/>
              </w:rPr>
            </w:pPr>
            <w:r w:rsidRPr="0003489C">
              <w:rPr>
                <w:b/>
                <w:bCs/>
                <w:sz w:val="22"/>
                <w:szCs w:val="22"/>
                <w:lang w:val="en-US"/>
              </w:rPr>
              <w:t>TRƯỜNG NGOẠI NGỮ</w:t>
            </w:r>
            <w:r w:rsidRPr="0003489C">
              <w:rPr>
                <w:b/>
                <w:bCs/>
                <w:sz w:val="22"/>
                <w:szCs w:val="22"/>
                <w:lang w:val="en-US"/>
              </w:rPr>
              <w:br/>
              <w:t>1. Mã cơ sở đào tạo: DTF</w:t>
            </w:r>
            <w:r w:rsidRPr="0003489C">
              <w:rPr>
                <w:b/>
                <w:bCs/>
                <w:sz w:val="22"/>
                <w:szCs w:val="22"/>
                <w:lang w:val="en-US"/>
              </w:rPr>
              <w:br/>
              <w:t xml:space="preserve">2. Địa chỉ trụ sở: Phường Quyết Thắng – Tỉnh Thái Nguyên                   </w:t>
            </w:r>
            <w:r w:rsidRPr="0003489C">
              <w:rPr>
                <w:b/>
                <w:bCs/>
                <w:sz w:val="22"/>
                <w:szCs w:val="22"/>
                <w:lang w:val="en-US"/>
              </w:rPr>
              <w:br/>
              <w:t>3. Địa chỉ trang thông tin điện tử</w:t>
            </w:r>
            <w:r w:rsidRPr="0003489C">
              <w:rPr>
                <w:b/>
                <w:bCs/>
                <w:sz w:val="22"/>
                <w:szCs w:val="22"/>
                <w:lang w:val="en-US"/>
              </w:rPr>
              <w:br/>
              <w:t>http://sfl.tnu.edu.vn hoặc https://sfl.tnu.edu.vn/tuyen-sinh-dai-hoc/</w:t>
            </w:r>
            <w:r w:rsidRPr="0003489C">
              <w:rPr>
                <w:b/>
                <w:bCs/>
                <w:sz w:val="22"/>
                <w:szCs w:val="22"/>
                <w:lang w:val="en-US"/>
              </w:rPr>
              <w:br/>
              <w:t>4. Số điện thoại liên hệ tuyển sinh</w:t>
            </w:r>
            <w:r w:rsidRPr="0003489C">
              <w:rPr>
                <w:b/>
                <w:bCs/>
                <w:sz w:val="22"/>
                <w:szCs w:val="22"/>
                <w:lang w:val="en-US"/>
              </w:rPr>
              <w:br/>
              <w:t>- 0375.252.876 – Thầy Phạm Viết Ngọc (tuyển sinh đại học chính quy)</w:t>
            </w:r>
            <w:r w:rsidRPr="0003489C">
              <w:rPr>
                <w:b/>
                <w:bCs/>
                <w:sz w:val="22"/>
                <w:szCs w:val="22"/>
                <w:lang w:val="en-US"/>
              </w:rPr>
              <w:br/>
              <w:t>- 0989.313.101 – Thầy Nguyễn Huy Hùng (tuyển sinh đào tạo từ xa, VLVH)</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b/>
                <w:bCs/>
                <w:sz w:val="22"/>
                <w:szCs w:val="22"/>
                <w:lang w:val="en-US"/>
              </w:rPr>
            </w:pPr>
            <w:r w:rsidRPr="0003489C">
              <w:rPr>
                <w:b/>
                <w:bCs/>
                <w:sz w:val="22"/>
                <w:szCs w:val="22"/>
                <w:lang w:val="en-US"/>
              </w:rPr>
              <w:t>1.270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7140231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Sư phạm Tiếng Anh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7140231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Sư phạm Tiếng Anh</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rPr>
              <w:t>90</w:t>
            </w:r>
          </w:p>
        </w:tc>
      </w:tr>
      <w:tr w:rsidR="0003489C" w:rsidRPr="0003489C" w:rsidTr="0003489C">
        <w:trPr>
          <w:gridAfter w:val="3"/>
          <w:wAfter w:w="4020" w:type="dxa"/>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7140234</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 xml:space="preserve">Sư phạm Tiếng </w:t>
            </w:r>
          </w:p>
          <w:p w:rsidR="008959BC" w:rsidRPr="0003489C" w:rsidRDefault="008959BC" w:rsidP="00CD243F">
            <w:pPr>
              <w:spacing w:before="0"/>
              <w:rPr>
                <w:sz w:val="22"/>
                <w:szCs w:val="22"/>
                <w:lang w:val="en-US"/>
              </w:rPr>
            </w:pPr>
            <w:r w:rsidRPr="0003489C">
              <w:rPr>
                <w:sz w:val="22"/>
                <w:szCs w:val="22"/>
                <w:lang w:val="en-US"/>
              </w:rPr>
              <w:t>Trung Quốc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7140234</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Sư phạm Tiếng Trung Quốc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20</w:t>
            </w:r>
          </w:p>
        </w:tc>
      </w:tr>
      <w:tr w:rsidR="0003489C" w:rsidRPr="0003489C" w:rsidTr="0003489C">
        <w:trPr>
          <w:gridAfter w:val="3"/>
          <w:wAfter w:w="4020" w:type="dxa"/>
          <w:trHeight w:val="92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 Ngôn ngữ Anh</w:t>
            </w:r>
          </w:p>
          <w:p w:rsidR="008959BC" w:rsidRPr="0003489C" w:rsidRDefault="008959BC" w:rsidP="00CD243F">
            <w:pPr>
              <w:spacing w:before="0"/>
              <w:rPr>
                <w:sz w:val="22"/>
                <w:szCs w:val="22"/>
                <w:lang w:val="en-US"/>
              </w:rPr>
            </w:pPr>
            <w:r w:rsidRPr="0003489C">
              <w:rPr>
                <w:sz w:val="22"/>
                <w:szCs w:val="22"/>
                <w:lang w:val="en-US"/>
              </w:rPr>
              <w:t>- Song ngữ Anh - Hàn</w:t>
            </w:r>
          </w:p>
          <w:p w:rsidR="008959BC" w:rsidRPr="0003489C" w:rsidRDefault="008959BC" w:rsidP="00CD243F">
            <w:pPr>
              <w:spacing w:before="0"/>
              <w:rPr>
                <w:sz w:val="22"/>
                <w:szCs w:val="22"/>
                <w:lang w:val="en-US"/>
              </w:rPr>
            </w:pPr>
            <w:r w:rsidRPr="0003489C">
              <w:rPr>
                <w:sz w:val="22"/>
                <w:szCs w:val="22"/>
                <w:lang w:val="en-US"/>
              </w:rPr>
              <w:t>- Tiếng Anh du lịch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Anh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560</w:t>
            </w:r>
          </w:p>
        </w:tc>
      </w:tr>
      <w:tr w:rsidR="0003489C" w:rsidRPr="0003489C" w:rsidTr="0003489C">
        <w:trPr>
          <w:gridAfter w:val="3"/>
          <w:wAfter w:w="4020" w:type="dxa"/>
          <w:trHeight w:val="126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7220204</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2"/>
                <w:sz w:val="22"/>
                <w:szCs w:val="22"/>
                <w:lang w:val="en-US"/>
              </w:rPr>
            </w:pPr>
            <w:r w:rsidRPr="0003489C">
              <w:rPr>
                <w:spacing w:val="-2"/>
                <w:sz w:val="22"/>
                <w:szCs w:val="22"/>
                <w:lang w:val="en-US"/>
              </w:rPr>
              <w:t>- Ngôn ngữ Trung Quốc</w:t>
            </w:r>
          </w:p>
          <w:p w:rsidR="008959BC" w:rsidRPr="0003489C" w:rsidRDefault="008959BC" w:rsidP="00CD243F">
            <w:pPr>
              <w:spacing w:before="0"/>
              <w:rPr>
                <w:sz w:val="22"/>
                <w:szCs w:val="22"/>
                <w:lang w:val="en-US"/>
              </w:rPr>
            </w:pPr>
            <w:r w:rsidRPr="0003489C">
              <w:rPr>
                <w:sz w:val="22"/>
                <w:szCs w:val="22"/>
                <w:lang w:val="en-US"/>
              </w:rPr>
              <w:t>- Song ngữ Trung - Anh</w:t>
            </w:r>
          </w:p>
          <w:p w:rsidR="008959BC" w:rsidRPr="0003489C" w:rsidRDefault="008959BC" w:rsidP="00CD243F">
            <w:pPr>
              <w:spacing w:before="0"/>
              <w:rPr>
                <w:sz w:val="22"/>
                <w:szCs w:val="22"/>
                <w:lang w:val="en-US"/>
              </w:rPr>
            </w:pPr>
            <w:r w:rsidRPr="0003489C">
              <w:rPr>
                <w:sz w:val="22"/>
                <w:szCs w:val="22"/>
                <w:lang w:val="en-US"/>
              </w:rPr>
              <w:t>- Song ngữ Trung - Anh</w:t>
            </w:r>
          </w:p>
          <w:p w:rsidR="008959BC" w:rsidRPr="0003489C" w:rsidRDefault="008959BC" w:rsidP="00CD243F">
            <w:pPr>
              <w:spacing w:before="0"/>
              <w:rPr>
                <w:spacing w:val="-10"/>
                <w:sz w:val="22"/>
                <w:szCs w:val="22"/>
                <w:lang w:val="en-US"/>
              </w:rPr>
            </w:pPr>
            <w:r w:rsidRPr="0003489C">
              <w:rPr>
                <w:spacing w:val="-10"/>
                <w:sz w:val="22"/>
                <w:szCs w:val="22"/>
                <w:lang w:val="en-US"/>
              </w:rPr>
              <w:t>- Tiếng Trung Quốc du lịch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7220204</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6"/>
                <w:sz w:val="22"/>
                <w:szCs w:val="22"/>
                <w:lang w:val="en-US"/>
              </w:rPr>
            </w:pPr>
            <w:r w:rsidRPr="0003489C">
              <w:rPr>
                <w:spacing w:val="-6"/>
                <w:sz w:val="22"/>
                <w:szCs w:val="22"/>
                <w:lang w:val="en-US"/>
              </w:rPr>
              <w:t>Ngôn ngữ Trung Quốc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440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7220210</w:t>
            </w:r>
          </w:p>
        </w:tc>
        <w:tc>
          <w:tcPr>
            <w:tcW w:w="241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Hàn Quốc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7220210</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Ngôn ngữ Hàn Quốc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8959BC" w:rsidRPr="0003489C" w:rsidRDefault="008959BC" w:rsidP="00CD243F">
            <w:pPr>
              <w:spacing w:before="0"/>
              <w:jc w:val="center"/>
              <w:rPr>
                <w:sz w:val="22"/>
                <w:szCs w:val="22"/>
              </w:rPr>
            </w:pPr>
            <w:r w:rsidRPr="0003489C">
              <w:rPr>
                <w:sz w:val="22"/>
                <w:szCs w:val="22"/>
              </w:rPr>
              <w:t>60</w:t>
            </w:r>
          </w:p>
        </w:tc>
      </w:tr>
      <w:tr w:rsidR="0003489C" w:rsidRPr="0003489C" w:rsidTr="0003489C">
        <w:trPr>
          <w:trHeight w:val="1659"/>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b/>
                <w:bCs/>
                <w:sz w:val="22"/>
                <w:szCs w:val="22"/>
                <w:lang w:val="en-US"/>
              </w:rPr>
            </w:pPr>
            <w:r w:rsidRPr="0003489C">
              <w:rPr>
                <w:b/>
                <w:bCs/>
                <w:sz w:val="22"/>
                <w:szCs w:val="22"/>
                <w:lang w:val="en-US"/>
              </w:rPr>
              <w:t>IX</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b/>
                <w:bCs/>
                <w:sz w:val="22"/>
                <w:szCs w:val="22"/>
                <w:lang w:val="en-US"/>
              </w:rPr>
            </w:pPr>
            <w:r w:rsidRPr="0003489C">
              <w:rPr>
                <w:b/>
                <w:bCs/>
                <w:sz w:val="22"/>
                <w:szCs w:val="22"/>
                <w:lang w:val="en-US"/>
              </w:rPr>
              <w:t>KHOA QUỐC TẾ</w:t>
            </w:r>
            <w:r w:rsidRPr="0003489C">
              <w:rPr>
                <w:b/>
                <w:bCs/>
                <w:sz w:val="22"/>
                <w:szCs w:val="22"/>
                <w:lang w:val="en-US"/>
              </w:rPr>
              <w:br/>
              <w:t>1. Mã cơ sở đào tạo trong tuyển sinh: DTQ</w:t>
            </w:r>
            <w:r w:rsidRPr="0003489C">
              <w:rPr>
                <w:b/>
                <w:bCs/>
                <w:sz w:val="22"/>
                <w:szCs w:val="22"/>
                <w:lang w:val="en-US"/>
              </w:rPr>
              <w:br/>
              <w:t>2. Địa chỉ trụ sở: Phường Phan Đình Phùng, tỉnh Thái Nguyên</w:t>
            </w:r>
            <w:r w:rsidRPr="0003489C">
              <w:rPr>
                <w:b/>
                <w:bCs/>
                <w:sz w:val="22"/>
                <w:szCs w:val="22"/>
                <w:lang w:val="en-US"/>
              </w:rPr>
              <w:br/>
              <w:t>3. Địa chỉ trang thông tin điện tử của Trường: https://is.tnu.edu.vn/</w:t>
            </w:r>
            <w:r w:rsidRPr="0003489C">
              <w:rPr>
                <w:b/>
                <w:bCs/>
                <w:sz w:val="22"/>
                <w:szCs w:val="22"/>
                <w:lang w:val="en-US"/>
              </w:rPr>
              <w:br/>
              <w:t>4. Địa chỉ công khai quy chế tuyển sinh: https://is.tnu.edu.vn/</w:t>
            </w:r>
            <w:r w:rsidRPr="0003489C">
              <w:rPr>
                <w:b/>
                <w:bCs/>
                <w:sz w:val="22"/>
                <w:szCs w:val="22"/>
                <w:lang w:val="en-US"/>
              </w:rPr>
              <w:br/>
              <w:t>5. Số điện thoại liên hệ tuyển sinh:  0919 618 718;  0974 408 029</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547528">
            <w:pPr>
              <w:spacing w:before="0"/>
              <w:jc w:val="center"/>
              <w:rPr>
                <w:b/>
                <w:bCs/>
                <w:sz w:val="22"/>
                <w:szCs w:val="22"/>
                <w:lang w:val="en-US"/>
              </w:rPr>
            </w:pPr>
            <w:r w:rsidRPr="0003489C">
              <w:rPr>
                <w:b/>
                <w:bCs/>
                <w:sz w:val="22"/>
                <w:szCs w:val="22"/>
                <w:lang w:val="en-US"/>
              </w:rPr>
              <w:t>7</w:t>
            </w:r>
            <w:r w:rsidR="00547528">
              <w:rPr>
                <w:b/>
                <w:bCs/>
                <w:sz w:val="22"/>
                <w:szCs w:val="22"/>
                <w:lang w:val="en-US"/>
              </w:rPr>
              <w:t>3</w:t>
            </w:r>
            <w:r w:rsidR="00D15259" w:rsidRPr="0003489C">
              <w:rPr>
                <w:b/>
                <w:bCs/>
                <w:sz w:val="22"/>
                <w:szCs w:val="22"/>
                <w:lang w:val="en-US"/>
              </w:rPr>
              <w:t>0</w:t>
            </w:r>
          </w:p>
        </w:tc>
        <w:tc>
          <w:tcPr>
            <w:tcW w:w="1340" w:type="dxa"/>
            <w:shd w:val="clear" w:color="auto" w:fill="auto"/>
          </w:tcPr>
          <w:p w:rsidR="008959BC" w:rsidRPr="0003489C" w:rsidRDefault="008959BC" w:rsidP="00CD243F">
            <w:pPr>
              <w:spacing w:before="0"/>
              <w:rPr>
                <w:sz w:val="22"/>
                <w:szCs w:val="22"/>
              </w:rPr>
            </w:pPr>
          </w:p>
        </w:tc>
        <w:tc>
          <w:tcPr>
            <w:tcW w:w="1340" w:type="dxa"/>
            <w:shd w:val="clear" w:color="auto" w:fill="auto"/>
          </w:tcPr>
          <w:p w:rsidR="008959BC" w:rsidRPr="0003489C" w:rsidRDefault="008959BC" w:rsidP="00CD243F">
            <w:pPr>
              <w:spacing w:before="0"/>
              <w:rPr>
                <w:sz w:val="22"/>
                <w:szCs w:val="22"/>
              </w:rPr>
            </w:pPr>
          </w:p>
        </w:tc>
        <w:tc>
          <w:tcPr>
            <w:tcW w:w="1340" w:type="dxa"/>
            <w:tcBorders>
              <w:top w:val="nil"/>
              <w:left w:val="single" w:sz="4" w:space="0" w:color="000000"/>
              <w:bottom w:val="single" w:sz="4" w:space="0" w:color="000000"/>
              <w:right w:val="single" w:sz="4" w:space="0" w:color="000000"/>
            </w:tcBorders>
            <w:shd w:val="clear" w:color="auto" w:fill="auto"/>
            <w:vAlign w:val="bottom"/>
          </w:tcPr>
          <w:p w:rsidR="008959BC" w:rsidRPr="0003489C" w:rsidRDefault="008959BC" w:rsidP="00CD243F">
            <w:pPr>
              <w:spacing w:before="0"/>
              <w:jc w:val="center"/>
              <w:rPr>
                <w:sz w:val="22"/>
                <w:szCs w:val="22"/>
              </w:rPr>
            </w:pPr>
            <w:r w:rsidRPr="0003489C">
              <w:rPr>
                <w:sz w:val="22"/>
                <w:szCs w:val="22"/>
              </w:rPr>
              <w:t>440</w:t>
            </w:r>
          </w:p>
        </w:tc>
      </w:tr>
      <w:tr w:rsidR="0003489C" w:rsidRPr="0003489C" w:rsidTr="0003489C">
        <w:trPr>
          <w:gridAfter w:val="3"/>
          <w:wAfter w:w="4020" w:type="dxa"/>
          <w:trHeight w:val="870"/>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7340120</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 Kinh doanh quốc tế;</w:t>
            </w:r>
          </w:p>
          <w:p w:rsidR="008959BC" w:rsidRPr="0003489C" w:rsidRDefault="008959BC" w:rsidP="00CD243F">
            <w:pPr>
              <w:spacing w:before="0"/>
              <w:rPr>
                <w:sz w:val="22"/>
                <w:szCs w:val="22"/>
                <w:lang w:val="en-US"/>
              </w:rPr>
            </w:pPr>
            <w:r w:rsidRPr="0003489C">
              <w:rPr>
                <w:sz w:val="22"/>
                <w:szCs w:val="22"/>
                <w:lang w:val="en-US"/>
              </w:rPr>
              <w:t>- Logistics và Quản lý chuỗi cung ứng</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7340120</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Kinh doanh quốc tế</w:t>
            </w:r>
          </w:p>
        </w:tc>
        <w:tc>
          <w:tcPr>
            <w:tcW w:w="992" w:type="dxa"/>
            <w:tcBorders>
              <w:top w:val="nil"/>
              <w:left w:val="single" w:sz="4" w:space="0" w:color="000000"/>
              <w:bottom w:val="single" w:sz="4" w:space="0" w:color="000000"/>
              <w:right w:val="single" w:sz="4" w:space="0" w:color="000000"/>
            </w:tcBorders>
            <w:shd w:val="clear" w:color="auto" w:fill="auto"/>
            <w:noWrap/>
            <w:vAlign w:val="center"/>
          </w:tcPr>
          <w:p w:rsidR="008959BC" w:rsidRPr="0003489C" w:rsidRDefault="008959BC" w:rsidP="00CD243F">
            <w:pPr>
              <w:spacing w:before="0"/>
              <w:jc w:val="center"/>
              <w:rPr>
                <w:sz w:val="22"/>
                <w:szCs w:val="22"/>
              </w:rPr>
            </w:pPr>
            <w:r w:rsidRPr="0003489C">
              <w:rPr>
                <w:sz w:val="22"/>
                <w:szCs w:val="22"/>
              </w:rPr>
              <w:t>45</w:t>
            </w:r>
          </w:p>
        </w:tc>
      </w:tr>
      <w:tr w:rsidR="0003489C" w:rsidRPr="0003489C" w:rsidTr="0003489C">
        <w:trPr>
          <w:gridAfter w:val="3"/>
          <w:wAfter w:w="4020" w:type="dxa"/>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7340120-TA</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 Kinh doanh quốc tế (Chương trình dạy và học bằng Tiếng Anh);</w:t>
            </w:r>
          </w:p>
          <w:p w:rsidR="008959BC" w:rsidRPr="0003489C" w:rsidRDefault="008959BC" w:rsidP="00CD243F">
            <w:pPr>
              <w:spacing w:before="0"/>
              <w:rPr>
                <w:sz w:val="22"/>
                <w:szCs w:val="22"/>
                <w:lang w:val="en-US"/>
              </w:rPr>
            </w:pPr>
            <w:r w:rsidRPr="0003489C">
              <w:rPr>
                <w:sz w:val="22"/>
                <w:szCs w:val="22"/>
                <w:lang w:val="en-US"/>
              </w:rPr>
              <w:t>- Logistics và Quản lý chuỗi cung ứng (Chương trình dạy và học bằng Tiếng Anh)</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7340120</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Kinh doanh quốc tế</w:t>
            </w:r>
          </w:p>
        </w:tc>
        <w:tc>
          <w:tcPr>
            <w:tcW w:w="992" w:type="dxa"/>
            <w:tcBorders>
              <w:top w:val="nil"/>
              <w:left w:val="single" w:sz="4" w:space="0" w:color="000000"/>
              <w:bottom w:val="single" w:sz="4" w:space="0" w:color="000000"/>
              <w:right w:val="single" w:sz="4" w:space="0" w:color="000000"/>
            </w:tcBorders>
            <w:shd w:val="clear" w:color="auto" w:fill="auto"/>
            <w:noWrap/>
            <w:vAlign w:val="center"/>
          </w:tcPr>
          <w:p w:rsidR="008959BC" w:rsidRPr="0003489C" w:rsidRDefault="008959BC" w:rsidP="00CD243F">
            <w:pPr>
              <w:spacing w:before="0"/>
              <w:jc w:val="center"/>
              <w:rPr>
                <w:sz w:val="22"/>
                <w:szCs w:val="22"/>
              </w:rPr>
            </w:pPr>
            <w:r w:rsidRPr="0003489C">
              <w:rPr>
                <w:sz w:val="22"/>
                <w:szCs w:val="22"/>
              </w:rPr>
              <w:t>45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7340301</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Kế toán và Tài chính</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7340301</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Kế toán</w:t>
            </w:r>
          </w:p>
        </w:tc>
        <w:tc>
          <w:tcPr>
            <w:tcW w:w="992" w:type="dxa"/>
            <w:tcBorders>
              <w:top w:val="nil"/>
              <w:left w:val="single" w:sz="4" w:space="0" w:color="000000"/>
              <w:bottom w:val="single" w:sz="4" w:space="0" w:color="000000"/>
              <w:right w:val="single" w:sz="4" w:space="0" w:color="000000"/>
            </w:tcBorders>
            <w:shd w:val="clear" w:color="auto" w:fill="auto"/>
            <w:noWrap/>
            <w:vAlign w:val="center"/>
          </w:tcPr>
          <w:p w:rsidR="008959BC" w:rsidRPr="0003489C" w:rsidRDefault="00547528" w:rsidP="00CD243F">
            <w:pPr>
              <w:spacing w:before="0"/>
              <w:jc w:val="center"/>
              <w:rPr>
                <w:sz w:val="22"/>
                <w:szCs w:val="22"/>
              </w:rPr>
            </w:pPr>
            <w:r>
              <w:rPr>
                <w:sz w:val="22"/>
                <w:szCs w:val="22"/>
              </w:rPr>
              <w:t>15</w:t>
            </w:r>
          </w:p>
        </w:tc>
      </w:tr>
      <w:tr w:rsidR="0003489C" w:rsidRPr="0003489C" w:rsidTr="0003489C">
        <w:trPr>
          <w:gridAfter w:val="3"/>
          <w:wAfter w:w="4020" w:type="dxa"/>
          <w:trHeight w:val="1134"/>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7340301-TA</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Kế toán và Tài chính (Chương trình dạy và học bằng Tiếng Anh)</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7340301</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Kế toán</w:t>
            </w:r>
          </w:p>
        </w:tc>
        <w:tc>
          <w:tcPr>
            <w:tcW w:w="992" w:type="dxa"/>
            <w:tcBorders>
              <w:top w:val="nil"/>
              <w:left w:val="single" w:sz="4" w:space="0" w:color="000000"/>
              <w:bottom w:val="single" w:sz="4" w:space="0" w:color="000000"/>
              <w:right w:val="single" w:sz="4" w:space="0" w:color="000000"/>
            </w:tcBorders>
            <w:shd w:val="clear" w:color="auto" w:fill="auto"/>
            <w:noWrap/>
            <w:vAlign w:val="center"/>
          </w:tcPr>
          <w:p w:rsidR="008959BC" w:rsidRPr="0003489C" w:rsidRDefault="00547528" w:rsidP="00CD243F">
            <w:pPr>
              <w:spacing w:before="0"/>
              <w:jc w:val="center"/>
              <w:rPr>
                <w:sz w:val="22"/>
                <w:szCs w:val="22"/>
              </w:rPr>
            </w:pPr>
            <w:r>
              <w:rPr>
                <w:sz w:val="22"/>
                <w:szCs w:val="22"/>
              </w:rPr>
              <w:t>15</w:t>
            </w:r>
          </w:p>
        </w:tc>
      </w:tr>
      <w:tr w:rsidR="0003489C" w:rsidRPr="0003489C" w:rsidTr="0003489C">
        <w:trPr>
          <w:gridAfter w:val="3"/>
          <w:wAfter w:w="4020" w:type="dxa"/>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7340101</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 Quản trị kinh doanh - Tài chính;</w:t>
            </w:r>
          </w:p>
          <w:p w:rsidR="008959BC" w:rsidRPr="0003489C" w:rsidRDefault="008959BC" w:rsidP="00CD243F">
            <w:pPr>
              <w:spacing w:before="0"/>
              <w:rPr>
                <w:sz w:val="22"/>
                <w:szCs w:val="22"/>
                <w:lang w:val="en-US"/>
              </w:rPr>
            </w:pPr>
            <w:r w:rsidRPr="0003489C">
              <w:rPr>
                <w:sz w:val="22"/>
                <w:szCs w:val="22"/>
                <w:lang w:val="en-US"/>
              </w:rPr>
              <w:t>- Phân tích Kinh doanh;</w:t>
            </w:r>
          </w:p>
          <w:p w:rsidR="008959BC" w:rsidRPr="0003489C" w:rsidRDefault="008959BC" w:rsidP="00CD243F">
            <w:pPr>
              <w:spacing w:before="0"/>
              <w:rPr>
                <w:sz w:val="22"/>
                <w:szCs w:val="22"/>
                <w:lang w:val="en-US"/>
              </w:rPr>
            </w:pPr>
            <w:r w:rsidRPr="0003489C">
              <w:rPr>
                <w:sz w:val="22"/>
                <w:szCs w:val="22"/>
                <w:lang w:val="en-US"/>
              </w:rPr>
              <w:t>- Quản lý nhân lực và Hành chính</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7340101</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Quản trị kinh doanh</w:t>
            </w:r>
          </w:p>
        </w:tc>
        <w:tc>
          <w:tcPr>
            <w:tcW w:w="992"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30</w:t>
            </w:r>
          </w:p>
        </w:tc>
      </w:tr>
      <w:tr w:rsidR="0003489C" w:rsidRPr="0003489C" w:rsidTr="0003489C">
        <w:trPr>
          <w:gridAfter w:val="3"/>
          <w:wAfter w:w="4020" w:type="dxa"/>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lastRenderedPageBreak/>
              <w:t>6</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7340101-TA</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pacing w:val="-8"/>
                <w:sz w:val="22"/>
                <w:szCs w:val="22"/>
                <w:lang w:val="en-US"/>
              </w:rPr>
            </w:pPr>
            <w:r w:rsidRPr="0003489C">
              <w:rPr>
                <w:spacing w:val="-8"/>
                <w:sz w:val="22"/>
                <w:szCs w:val="22"/>
                <w:lang w:val="en-US"/>
              </w:rPr>
              <w:t>- Quản trị kinh doanh - Tài chính (Chương trình dạy và học bằng Tiếng Anh);</w:t>
            </w:r>
          </w:p>
          <w:p w:rsidR="008959BC" w:rsidRPr="0003489C" w:rsidRDefault="008959BC" w:rsidP="00CD243F">
            <w:pPr>
              <w:spacing w:before="0"/>
              <w:rPr>
                <w:sz w:val="22"/>
                <w:szCs w:val="22"/>
                <w:lang w:val="en-US"/>
              </w:rPr>
            </w:pPr>
            <w:r w:rsidRPr="0003489C">
              <w:rPr>
                <w:sz w:val="22"/>
                <w:szCs w:val="22"/>
                <w:lang w:val="en-US"/>
              </w:rPr>
              <w:t>- Phân tích Kinh doanh (Chương trình dạy và học bằng Tiếng Anh);</w:t>
            </w:r>
          </w:p>
          <w:p w:rsidR="008959BC" w:rsidRPr="0003489C" w:rsidRDefault="008959BC" w:rsidP="00CD243F">
            <w:pPr>
              <w:spacing w:before="0"/>
              <w:rPr>
                <w:sz w:val="22"/>
                <w:szCs w:val="22"/>
                <w:lang w:val="en-US"/>
              </w:rPr>
            </w:pPr>
            <w:r w:rsidRPr="0003489C">
              <w:rPr>
                <w:sz w:val="22"/>
                <w:szCs w:val="22"/>
                <w:lang w:val="en-US"/>
              </w:rPr>
              <w:t>- Quản lý nhân lực và Hành chính (Chương trình dạy và học bằng Tiếng Anh)</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7340101</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Quản trị kinh doanh</w:t>
            </w:r>
          </w:p>
        </w:tc>
        <w:tc>
          <w:tcPr>
            <w:tcW w:w="992"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30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Quản lý môi trường và Bền vững</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Quản lý tài nguyên và môi trường</w:t>
            </w:r>
          </w:p>
        </w:tc>
        <w:tc>
          <w:tcPr>
            <w:tcW w:w="992" w:type="dxa"/>
            <w:tcBorders>
              <w:top w:val="nil"/>
              <w:left w:val="nil"/>
              <w:bottom w:val="single" w:sz="4" w:space="0" w:color="auto"/>
              <w:right w:val="single" w:sz="4" w:space="0" w:color="auto"/>
            </w:tcBorders>
            <w:shd w:val="clear" w:color="auto" w:fill="auto"/>
            <w:noWrap/>
            <w:vAlign w:val="center"/>
          </w:tcPr>
          <w:p w:rsidR="008959BC" w:rsidRPr="0003489C" w:rsidRDefault="00D15259" w:rsidP="00CD243F">
            <w:pPr>
              <w:spacing w:before="0"/>
              <w:jc w:val="center"/>
              <w:rPr>
                <w:sz w:val="22"/>
                <w:szCs w:val="22"/>
                <w:lang w:val="en-US"/>
              </w:rPr>
            </w:pPr>
            <w:r w:rsidRPr="0003489C">
              <w:rPr>
                <w:sz w:val="22"/>
                <w:szCs w:val="22"/>
                <w:lang w:val="en-US"/>
              </w:rPr>
              <w:t>15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8</w:t>
            </w:r>
          </w:p>
        </w:tc>
        <w:tc>
          <w:tcPr>
            <w:tcW w:w="1736"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jc w:val="center"/>
              <w:rPr>
                <w:sz w:val="22"/>
                <w:szCs w:val="22"/>
                <w:lang w:val="en-US"/>
              </w:rPr>
            </w:pPr>
            <w:r w:rsidRPr="0003489C">
              <w:rPr>
                <w:sz w:val="22"/>
                <w:szCs w:val="22"/>
                <w:lang w:val="en-US"/>
              </w:rPr>
              <w:t>7850101-TA</w:t>
            </w:r>
          </w:p>
        </w:tc>
        <w:tc>
          <w:tcPr>
            <w:tcW w:w="2412" w:type="dxa"/>
            <w:tcBorders>
              <w:top w:val="nil"/>
              <w:left w:val="nil"/>
              <w:bottom w:val="single" w:sz="4" w:space="0" w:color="auto"/>
              <w:right w:val="single" w:sz="4" w:space="0" w:color="auto"/>
            </w:tcBorders>
            <w:shd w:val="clear" w:color="auto" w:fill="auto"/>
            <w:vAlign w:val="center"/>
          </w:tcPr>
          <w:p w:rsidR="008959BC" w:rsidRPr="0003489C" w:rsidRDefault="008959BC" w:rsidP="00CD243F">
            <w:pPr>
              <w:spacing w:before="0"/>
              <w:rPr>
                <w:sz w:val="22"/>
                <w:szCs w:val="22"/>
                <w:lang w:val="en-US"/>
              </w:rPr>
            </w:pPr>
            <w:r w:rsidRPr="0003489C">
              <w:rPr>
                <w:sz w:val="22"/>
                <w:szCs w:val="22"/>
                <w:lang w:val="en-US"/>
              </w:rPr>
              <w:t xml:space="preserve">Quản lý môi trường và Bền vững (Chương trình </w:t>
            </w:r>
            <w:r w:rsidRPr="0003489C">
              <w:rPr>
                <w:spacing w:val="-14"/>
                <w:sz w:val="22"/>
                <w:szCs w:val="22"/>
                <w:lang w:val="en-US"/>
              </w:rPr>
              <w:t>dạy và học bằng Tiếng Anh)</w:t>
            </w:r>
          </w:p>
        </w:tc>
        <w:tc>
          <w:tcPr>
            <w:tcW w:w="1701"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7850101</w:t>
            </w:r>
          </w:p>
        </w:tc>
        <w:tc>
          <w:tcPr>
            <w:tcW w:w="2138" w:type="dxa"/>
            <w:tcBorders>
              <w:top w:val="nil"/>
              <w:left w:val="nil"/>
              <w:bottom w:val="single" w:sz="4" w:space="0" w:color="auto"/>
              <w:right w:val="single" w:sz="4" w:space="0" w:color="auto"/>
            </w:tcBorders>
            <w:shd w:val="clear" w:color="auto" w:fill="auto"/>
            <w:noWrap/>
            <w:vAlign w:val="center"/>
          </w:tcPr>
          <w:p w:rsidR="008959BC" w:rsidRPr="0003489C" w:rsidRDefault="008959BC" w:rsidP="00CD243F">
            <w:pPr>
              <w:spacing w:before="0"/>
              <w:rPr>
                <w:sz w:val="22"/>
                <w:szCs w:val="22"/>
                <w:lang w:val="en-US"/>
              </w:rPr>
            </w:pPr>
            <w:r w:rsidRPr="0003489C">
              <w:rPr>
                <w:sz w:val="22"/>
                <w:szCs w:val="22"/>
                <w:lang w:val="en-US"/>
              </w:rPr>
              <w:t>Quản lý tài nguyên và môi trường</w:t>
            </w:r>
          </w:p>
        </w:tc>
        <w:tc>
          <w:tcPr>
            <w:tcW w:w="992" w:type="dxa"/>
            <w:tcBorders>
              <w:top w:val="nil"/>
              <w:left w:val="nil"/>
              <w:bottom w:val="single" w:sz="4" w:space="0" w:color="auto"/>
              <w:right w:val="single" w:sz="4" w:space="0" w:color="auto"/>
            </w:tcBorders>
            <w:shd w:val="clear" w:color="auto" w:fill="auto"/>
            <w:noWrap/>
            <w:vAlign w:val="center"/>
          </w:tcPr>
          <w:p w:rsidR="008959BC" w:rsidRPr="0003489C" w:rsidRDefault="00D15259" w:rsidP="00CD243F">
            <w:pPr>
              <w:spacing w:before="0"/>
              <w:jc w:val="center"/>
              <w:rPr>
                <w:sz w:val="22"/>
                <w:szCs w:val="22"/>
                <w:lang w:val="en-US"/>
              </w:rPr>
            </w:pPr>
            <w:r w:rsidRPr="0003489C">
              <w:rPr>
                <w:sz w:val="22"/>
                <w:szCs w:val="22"/>
                <w:lang w:val="en-US"/>
              </w:rPr>
              <w:t>15</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9</w:t>
            </w:r>
          </w:p>
        </w:tc>
        <w:tc>
          <w:tcPr>
            <w:tcW w:w="1736"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412"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spacing w:val="-4"/>
                <w:sz w:val="22"/>
                <w:szCs w:val="22"/>
                <w:lang w:val="en-US"/>
              </w:rPr>
            </w:pPr>
            <w:r w:rsidRPr="0003489C">
              <w:rPr>
                <w:spacing w:val="-4"/>
                <w:sz w:val="22"/>
                <w:szCs w:val="22"/>
                <w:lang w:val="en-US"/>
              </w:rPr>
              <w:t xml:space="preserve">- Tiếng Anh thương mại; </w:t>
            </w:r>
          </w:p>
          <w:p w:rsidR="008959BC" w:rsidRPr="0003489C" w:rsidRDefault="008959BC" w:rsidP="00CD243F">
            <w:pPr>
              <w:spacing w:before="0"/>
              <w:rPr>
                <w:sz w:val="22"/>
                <w:szCs w:val="22"/>
                <w:lang w:val="en-US"/>
              </w:rPr>
            </w:pPr>
            <w:r w:rsidRPr="0003489C">
              <w:rPr>
                <w:sz w:val="22"/>
                <w:szCs w:val="22"/>
                <w:lang w:val="en-US"/>
              </w:rPr>
              <w:t>- Tiếng Anh du lịch</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 xml:space="preserve">Ngôn ngữ Anh </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10</w:t>
            </w:r>
          </w:p>
        </w:tc>
        <w:tc>
          <w:tcPr>
            <w:tcW w:w="1736"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jc w:val="center"/>
              <w:rPr>
                <w:sz w:val="22"/>
                <w:szCs w:val="22"/>
                <w:lang w:val="en-US"/>
              </w:rPr>
            </w:pPr>
            <w:r w:rsidRPr="0003489C">
              <w:rPr>
                <w:sz w:val="22"/>
                <w:szCs w:val="22"/>
                <w:lang w:val="en-US"/>
              </w:rPr>
              <w:t>7220204</w:t>
            </w:r>
          </w:p>
        </w:tc>
        <w:tc>
          <w:tcPr>
            <w:tcW w:w="2412"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sz w:val="22"/>
                <w:szCs w:val="22"/>
                <w:lang w:val="en-US"/>
              </w:rPr>
            </w:pPr>
            <w:r w:rsidRPr="0003489C">
              <w:rPr>
                <w:sz w:val="22"/>
                <w:szCs w:val="22"/>
                <w:lang w:val="en-US"/>
              </w:rPr>
              <w:t xml:space="preserve">- Tiếng Trung du lịch; </w:t>
            </w:r>
          </w:p>
          <w:p w:rsidR="008959BC" w:rsidRPr="0003489C" w:rsidRDefault="008959BC" w:rsidP="00CD243F">
            <w:pPr>
              <w:spacing w:before="0"/>
              <w:rPr>
                <w:spacing w:val="-8"/>
                <w:sz w:val="22"/>
                <w:szCs w:val="22"/>
                <w:lang w:val="en-US"/>
              </w:rPr>
            </w:pPr>
            <w:r w:rsidRPr="0003489C">
              <w:rPr>
                <w:spacing w:val="-8"/>
                <w:sz w:val="22"/>
                <w:szCs w:val="22"/>
                <w:lang w:val="en-US"/>
              </w:rPr>
              <w:t>- Tiếng Trung thương mại;</w:t>
            </w:r>
          </w:p>
          <w:p w:rsidR="008959BC" w:rsidRPr="0003489C" w:rsidRDefault="008959BC" w:rsidP="00CD243F">
            <w:pPr>
              <w:spacing w:before="0"/>
              <w:rPr>
                <w:sz w:val="22"/>
                <w:szCs w:val="22"/>
                <w:lang w:val="en-US"/>
              </w:rPr>
            </w:pPr>
            <w:r w:rsidRPr="0003489C">
              <w:rPr>
                <w:sz w:val="22"/>
                <w:szCs w:val="22"/>
                <w:lang w:val="en-US"/>
              </w:rPr>
              <w:t>- Hán ngữ quốc tế</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7220204</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pacing w:val="-10"/>
                <w:sz w:val="22"/>
                <w:szCs w:val="22"/>
                <w:lang w:val="en-US"/>
              </w:rPr>
            </w:pPr>
            <w:r w:rsidRPr="0003489C">
              <w:rPr>
                <w:spacing w:val="-10"/>
                <w:sz w:val="22"/>
                <w:szCs w:val="22"/>
                <w:lang w:val="en-US"/>
              </w:rPr>
              <w:t>Ngôn ngữ Trung Quốc</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D15259" w:rsidP="00CD243F">
            <w:pPr>
              <w:spacing w:before="0"/>
              <w:jc w:val="center"/>
              <w:rPr>
                <w:sz w:val="22"/>
                <w:szCs w:val="22"/>
                <w:lang w:val="en-US"/>
              </w:rPr>
            </w:pPr>
            <w:r w:rsidRPr="0003489C">
              <w:rPr>
                <w:sz w:val="22"/>
                <w:szCs w:val="22"/>
                <w:lang w:val="en-US"/>
              </w:rPr>
              <w:t>300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tcPr>
          <w:p w:rsidR="008959BC" w:rsidRPr="0003489C" w:rsidRDefault="008959BC" w:rsidP="00CD243F">
            <w:pPr>
              <w:spacing w:before="0"/>
              <w:jc w:val="center"/>
              <w:rPr>
                <w:sz w:val="22"/>
                <w:szCs w:val="22"/>
                <w:lang w:val="en-US"/>
              </w:rPr>
            </w:pPr>
            <w:r w:rsidRPr="0003489C">
              <w:rPr>
                <w:sz w:val="22"/>
                <w:szCs w:val="22"/>
                <w:lang w:val="en-US"/>
              </w:rPr>
              <w:t>11</w:t>
            </w:r>
          </w:p>
        </w:tc>
        <w:tc>
          <w:tcPr>
            <w:tcW w:w="1736"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jc w:val="center"/>
              <w:rPr>
                <w:sz w:val="22"/>
                <w:szCs w:val="22"/>
                <w:lang w:val="en-US"/>
              </w:rPr>
            </w:pPr>
            <w:r w:rsidRPr="0003489C">
              <w:rPr>
                <w:sz w:val="22"/>
                <w:szCs w:val="22"/>
                <w:lang w:val="en-US"/>
              </w:rPr>
              <w:t>7510406</w:t>
            </w:r>
          </w:p>
        </w:tc>
        <w:tc>
          <w:tcPr>
            <w:tcW w:w="2412"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sz w:val="22"/>
                <w:szCs w:val="22"/>
                <w:lang w:val="en-US"/>
              </w:rPr>
            </w:pPr>
            <w:r w:rsidRPr="0003489C">
              <w:rPr>
                <w:sz w:val="22"/>
                <w:szCs w:val="22"/>
                <w:lang w:val="en-US"/>
              </w:rPr>
              <w:t xml:space="preserve">- Cử nhân Công nghệ </w:t>
            </w:r>
          </w:p>
          <w:p w:rsidR="008959BC" w:rsidRPr="0003489C" w:rsidRDefault="008959BC" w:rsidP="00CD243F">
            <w:pPr>
              <w:spacing w:before="0"/>
              <w:rPr>
                <w:sz w:val="22"/>
                <w:szCs w:val="22"/>
                <w:lang w:val="en-US"/>
              </w:rPr>
            </w:pPr>
            <w:r w:rsidRPr="0003489C">
              <w:rPr>
                <w:sz w:val="22"/>
                <w:szCs w:val="22"/>
                <w:lang w:val="en-US"/>
              </w:rPr>
              <w:t>và Đánh giá Môi trường;</w:t>
            </w:r>
          </w:p>
          <w:p w:rsidR="008959BC" w:rsidRPr="0003489C" w:rsidRDefault="008959BC" w:rsidP="00CD243F">
            <w:pPr>
              <w:spacing w:before="0"/>
              <w:rPr>
                <w:sz w:val="22"/>
                <w:szCs w:val="22"/>
                <w:lang w:val="en-US"/>
              </w:rPr>
            </w:pPr>
            <w:r w:rsidRPr="0003489C">
              <w:rPr>
                <w:sz w:val="22"/>
                <w:szCs w:val="22"/>
                <w:lang w:val="en-US"/>
              </w:rPr>
              <w:t xml:space="preserve">- Kỹ sư Công nghệ </w:t>
            </w:r>
          </w:p>
          <w:p w:rsidR="008959BC" w:rsidRPr="0003489C" w:rsidRDefault="008959BC" w:rsidP="00CD243F">
            <w:pPr>
              <w:spacing w:before="0"/>
              <w:rPr>
                <w:sz w:val="22"/>
                <w:szCs w:val="22"/>
                <w:lang w:val="en-US"/>
              </w:rPr>
            </w:pPr>
            <w:r w:rsidRPr="0003489C">
              <w:rPr>
                <w:sz w:val="22"/>
                <w:szCs w:val="22"/>
                <w:lang w:val="en-US"/>
              </w:rPr>
              <w:t>và Đánh giá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7510406</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kỹ thuật môi trường</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12</w:t>
            </w:r>
          </w:p>
        </w:tc>
        <w:tc>
          <w:tcPr>
            <w:tcW w:w="1736" w:type="dxa"/>
            <w:tcBorders>
              <w:top w:val="nil"/>
              <w:left w:val="nil"/>
              <w:bottom w:val="single" w:sz="4" w:space="0" w:color="auto"/>
              <w:right w:val="single" w:sz="4" w:space="0" w:color="auto"/>
            </w:tcBorders>
            <w:shd w:val="clear" w:color="auto" w:fill="auto"/>
            <w:vAlign w:val="center"/>
            <w:hideMark/>
          </w:tcPr>
          <w:p w:rsidR="008959BC" w:rsidRPr="0003489C" w:rsidRDefault="008959BC" w:rsidP="00CD243F">
            <w:pPr>
              <w:spacing w:before="0"/>
              <w:jc w:val="center"/>
              <w:rPr>
                <w:sz w:val="22"/>
                <w:szCs w:val="22"/>
                <w:lang w:val="en-US"/>
              </w:rPr>
            </w:pPr>
            <w:r w:rsidRPr="0003489C">
              <w:rPr>
                <w:sz w:val="22"/>
                <w:szCs w:val="22"/>
                <w:lang w:val="en-US"/>
              </w:rPr>
              <w:t>7340205</w:t>
            </w:r>
          </w:p>
        </w:tc>
        <w:tc>
          <w:tcPr>
            <w:tcW w:w="2412" w:type="dxa"/>
            <w:tcBorders>
              <w:top w:val="nil"/>
              <w:left w:val="nil"/>
              <w:bottom w:val="nil"/>
              <w:right w:val="nil"/>
            </w:tcBorders>
            <w:shd w:val="clear" w:color="auto" w:fill="auto"/>
            <w:noWrap/>
            <w:vAlign w:val="bottom"/>
            <w:hideMark/>
          </w:tcPr>
          <w:p w:rsidR="008959BC" w:rsidRPr="0003489C" w:rsidRDefault="008959BC" w:rsidP="00CD243F">
            <w:pPr>
              <w:spacing w:before="0"/>
              <w:rPr>
                <w:sz w:val="22"/>
                <w:szCs w:val="22"/>
                <w:lang w:val="en-US"/>
              </w:rPr>
            </w:pPr>
            <w:r w:rsidRPr="0003489C">
              <w:rPr>
                <w:sz w:val="22"/>
                <w:szCs w:val="22"/>
                <w:lang w:val="en-US"/>
              </w:rPr>
              <w:t>Công nghệ tài chính</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7340205</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Công nghệ tài chính</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547528" w:rsidP="00CD243F">
            <w:pPr>
              <w:spacing w:before="0"/>
              <w:jc w:val="center"/>
              <w:rPr>
                <w:sz w:val="22"/>
                <w:szCs w:val="22"/>
                <w:lang w:val="en-US"/>
              </w:rPr>
            </w:pPr>
            <w:r>
              <w:rPr>
                <w:sz w:val="22"/>
                <w:szCs w:val="22"/>
                <w:lang w:val="en-US"/>
              </w:rPr>
              <w:t>20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13</w:t>
            </w:r>
          </w:p>
        </w:tc>
        <w:tc>
          <w:tcPr>
            <w:tcW w:w="1736"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7310601</w:t>
            </w:r>
          </w:p>
        </w:tc>
        <w:tc>
          <w:tcPr>
            <w:tcW w:w="2412" w:type="dxa"/>
            <w:tcBorders>
              <w:top w:val="single" w:sz="4" w:space="0" w:color="auto"/>
              <w:left w:val="nil"/>
              <w:bottom w:val="single" w:sz="4" w:space="0" w:color="auto"/>
              <w:right w:val="single" w:sz="4" w:space="0" w:color="auto"/>
            </w:tcBorders>
            <w:shd w:val="clear" w:color="auto" w:fill="auto"/>
            <w:noWrap/>
            <w:vAlign w:val="bottom"/>
            <w:hideMark/>
          </w:tcPr>
          <w:p w:rsidR="008959BC" w:rsidRPr="0003489C" w:rsidRDefault="008959BC" w:rsidP="00CD243F">
            <w:pPr>
              <w:spacing w:before="0"/>
              <w:rPr>
                <w:sz w:val="22"/>
                <w:szCs w:val="22"/>
                <w:lang w:val="en-US"/>
              </w:rPr>
            </w:pPr>
            <w:r w:rsidRPr="0003489C">
              <w:rPr>
                <w:sz w:val="22"/>
                <w:szCs w:val="22"/>
                <w:lang w:val="en-US"/>
              </w:rPr>
              <w:t>Quốc tế học</w:t>
            </w:r>
          </w:p>
        </w:tc>
        <w:tc>
          <w:tcPr>
            <w:tcW w:w="1701"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sz w:val="22"/>
                <w:szCs w:val="22"/>
                <w:lang w:val="en-US"/>
              </w:rPr>
            </w:pPr>
            <w:r w:rsidRPr="0003489C">
              <w:rPr>
                <w:sz w:val="22"/>
                <w:szCs w:val="22"/>
                <w:lang w:val="en-US"/>
              </w:rPr>
              <w:t>7310601</w:t>
            </w:r>
          </w:p>
        </w:tc>
        <w:tc>
          <w:tcPr>
            <w:tcW w:w="2138" w:type="dxa"/>
            <w:tcBorders>
              <w:top w:val="nil"/>
              <w:left w:val="nil"/>
              <w:bottom w:val="single" w:sz="4" w:space="0" w:color="auto"/>
              <w:right w:val="single" w:sz="4" w:space="0" w:color="auto"/>
            </w:tcBorders>
            <w:shd w:val="clear" w:color="auto" w:fill="auto"/>
            <w:noWrap/>
            <w:vAlign w:val="center"/>
            <w:hideMark/>
          </w:tcPr>
          <w:p w:rsidR="008959BC" w:rsidRPr="0003489C" w:rsidRDefault="008959BC" w:rsidP="00CD243F">
            <w:pPr>
              <w:spacing w:before="0"/>
              <w:rPr>
                <w:sz w:val="22"/>
                <w:szCs w:val="22"/>
                <w:lang w:val="en-US"/>
              </w:rPr>
            </w:pPr>
            <w:r w:rsidRPr="0003489C">
              <w:rPr>
                <w:sz w:val="22"/>
                <w:szCs w:val="22"/>
                <w:lang w:val="en-US"/>
              </w:rPr>
              <w:t>Quốc tế học</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D15259" w:rsidP="00CD243F">
            <w:pPr>
              <w:spacing w:before="0"/>
              <w:jc w:val="center"/>
              <w:rPr>
                <w:sz w:val="22"/>
                <w:szCs w:val="22"/>
                <w:lang w:val="en-US"/>
              </w:rPr>
            </w:pPr>
            <w:r w:rsidRPr="0003489C">
              <w:rPr>
                <w:sz w:val="22"/>
                <w:szCs w:val="22"/>
                <w:lang w:val="en-US"/>
              </w:rPr>
              <w:t>30</w:t>
            </w:r>
          </w:p>
        </w:tc>
      </w:tr>
      <w:tr w:rsidR="0003489C" w:rsidRPr="0003489C" w:rsidTr="0003489C">
        <w:trPr>
          <w:gridAfter w:val="3"/>
          <w:wAfter w:w="4020" w:type="dxa"/>
          <w:trHeight w:val="1581"/>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b/>
                <w:bCs/>
                <w:sz w:val="22"/>
                <w:szCs w:val="22"/>
                <w:lang w:val="en-US"/>
              </w:rPr>
            </w:pPr>
            <w:r w:rsidRPr="0003489C">
              <w:rPr>
                <w:b/>
                <w:bCs/>
                <w:sz w:val="22"/>
                <w:szCs w:val="22"/>
                <w:lang w:val="en-US"/>
              </w:rPr>
              <w:t>X</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b/>
                <w:bCs/>
                <w:sz w:val="22"/>
                <w:szCs w:val="22"/>
                <w:lang w:val="en-US"/>
              </w:rPr>
            </w:pPr>
            <w:r w:rsidRPr="0003489C">
              <w:rPr>
                <w:b/>
                <w:bCs/>
                <w:sz w:val="22"/>
                <w:szCs w:val="22"/>
                <w:lang w:val="en-US"/>
              </w:rPr>
              <w:t>PHÂN HIỆU ĐHTN TẠI TỈNH LÀO CAI</w:t>
            </w:r>
            <w:r w:rsidRPr="0003489C">
              <w:rPr>
                <w:b/>
                <w:bCs/>
                <w:sz w:val="22"/>
                <w:szCs w:val="22"/>
                <w:lang w:val="en-US"/>
              </w:rPr>
              <w:br/>
              <w:t>1. Mã cơ sở đào tạo trong tuyển sinh: DTP</w:t>
            </w:r>
            <w:r w:rsidRPr="0003489C">
              <w:rPr>
                <w:b/>
                <w:bCs/>
                <w:sz w:val="22"/>
                <w:szCs w:val="22"/>
                <w:lang w:val="en-US"/>
              </w:rPr>
              <w:br/>
              <w:t>2. Địa chỉ trụ sở: Tổ 13 Bình Minh, phường Cam Đường, tỉnh Lào Cai</w:t>
            </w:r>
            <w:r w:rsidRPr="0003489C">
              <w:rPr>
                <w:b/>
                <w:bCs/>
                <w:sz w:val="22"/>
                <w:szCs w:val="22"/>
                <w:lang w:val="en-US"/>
              </w:rPr>
              <w:br/>
              <w:t>3. Địa chỉ trang thông tin điện tử: http://laocai.tnu.edu.vn</w:t>
            </w:r>
            <w:r w:rsidRPr="0003489C">
              <w:rPr>
                <w:b/>
                <w:bCs/>
                <w:sz w:val="22"/>
                <w:szCs w:val="22"/>
                <w:lang w:val="en-US"/>
              </w:rPr>
              <w:br/>
              <w:t xml:space="preserve">4. Địa chỉ công khai quy chế tuyển sinh: http://laocai.tnu.edu.vn  </w:t>
            </w:r>
            <w:r w:rsidRPr="0003489C">
              <w:rPr>
                <w:b/>
                <w:bCs/>
                <w:sz w:val="22"/>
                <w:szCs w:val="22"/>
                <w:lang w:val="en-US"/>
              </w:rPr>
              <w:br/>
              <w:t>5. Số điện thoại liên hệ tuyển sinh: 0988552325, 0914817550, 0984684995</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CD243F" w:rsidP="00CD243F">
            <w:pPr>
              <w:spacing w:before="0"/>
              <w:jc w:val="center"/>
              <w:rPr>
                <w:b/>
                <w:bCs/>
                <w:sz w:val="22"/>
                <w:szCs w:val="22"/>
                <w:lang w:val="en-US"/>
              </w:rPr>
            </w:pPr>
            <w:r w:rsidRPr="0003489C">
              <w:rPr>
                <w:b/>
                <w:bCs/>
                <w:sz w:val="22"/>
                <w:szCs w:val="22"/>
                <w:lang w:val="en-US"/>
              </w:rPr>
              <w:t>822</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7620105</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Chăn nuôi</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7620105</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Chăn nuôi</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rPr>
              <w:t>26</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7620110</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Khoa học cây trồng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7620110</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Khoa học cây trồng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19</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7850101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lý tài nguyên và môi trường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7850101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lý tài nguyên và môi trường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47</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7810103</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trị dịch vụ du lịch và lữ hành</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7810103</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trị dịch vụ du lịch và lữ hành</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7140202</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Giáo dục Tiểu học </w:t>
            </w:r>
          </w:p>
        </w:tc>
        <w:tc>
          <w:tcPr>
            <w:tcW w:w="1701" w:type="dxa"/>
            <w:vMerge w:val="restart"/>
            <w:tcBorders>
              <w:top w:val="nil"/>
              <w:left w:val="nil"/>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7140202</w:t>
            </w:r>
          </w:p>
        </w:tc>
        <w:tc>
          <w:tcPr>
            <w:tcW w:w="2138" w:type="dxa"/>
            <w:vMerge w:val="restart"/>
            <w:tcBorders>
              <w:top w:val="nil"/>
              <w:left w:val="nil"/>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Giáo dục Tiểu học </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100</w:t>
            </w:r>
          </w:p>
          <w:p w:rsidR="00CD243F" w:rsidRPr="0003489C" w:rsidRDefault="00CD243F" w:rsidP="00CD243F">
            <w:pPr>
              <w:spacing w:before="0"/>
              <w:jc w:val="center"/>
              <w:rPr>
                <w:sz w:val="22"/>
                <w:szCs w:val="22"/>
              </w:rPr>
            </w:pP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7140202-TA</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Tiểu học (Chương trình dạy và học bằng tiếng Anh)</w:t>
            </w:r>
          </w:p>
        </w:tc>
        <w:tc>
          <w:tcPr>
            <w:tcW w:w="1701" w:type="dxa"/>
            <w:vMerge/>
            <w:tcBorders>
              <w:left w:val="nil"/>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p>
        </w:tc>
        <w:tc>
          <w:tcPr>
            <w:tcW w:w="2138" w:type="dxa"/>
            <w:vMerge/>
            <w:tcBorders>
              <w:left w:val="nil"/>
              <w:bottom w:val="single" w:sz="4" w:space="0" w:color="auto"/>
              <w:right w:val="single" w:sz="4" w:space="0" w:color="auto"/>
            </w:tcBorders>
            <w:shd w:val="clear" w:color="auto" w:fill="auto"/>
            <w:noWrap/>
            <w:vAlign w:val="center"/>
          </w:tcPr>
          <w:p w:rsidR="00CD243F" w:rsidRPr="0003489C" w:rsidRDefault="00CD243F" w:rsidP="00CD243F">
            <w:pPr>
              <w:spacing w:before="0"/>
              <w:rPr>
                <w:sz w:val="22"/>
                <w:szCs w:val="22"/>
                <w:lang w:val="en-US"/>
              </w:rPr>
            </w:pPr>
          </w:p>
        </w:tc>
        <w:tc>
          <w:tcPr>
            <w:tcW w:w="992" w:type="dxa"/>
            <w:vMerge/>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lang w:val="en-US"/>
              </w:rPr>
            </w:pP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8</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7220204</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Ngôn ngữ Trung Quốc</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7220204</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pacing w:val="-10"/>
                <w:sz w:val="22"/>
                <w:szCs w:val="22"/>
                <w:lang w:val="en-US"/>
              </w:rPr>
            </w:pPr>
            <w:r w:rsidRPr="0003489C">
              <w:rPr>
                <w:spacing w:val="-10"/>
                <w:sz w:val="22"/>
                <w:szCs w:val="22"/>
                <w:lang w:val="en-US"/>
              </w:rPr>
              <w:t>Ngôn ngữ Trung Quốc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160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9</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7310101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Kinh tế</w:t>
            </w:r>
          </w:p>
        </w:tc>
        <w:tc>
          <w:tcPr>
            <w:tcW w:w="1701" w:type="dxa"/>
            <w:vMerge w:val="restart"/>
            <w:tcBorders>
              <w:top w:val="nil"/>
              <w:left w:val="nil"/>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7310101</w:t>
            </w:r>
          </w:p>
        </w:tc>
        <w:tc>
          <w:tcPr>
            <w:tcW w:w="2138" w:type="dxa"/>
            <w:vMerge w:val="restart"/>
            <w:tcBorders>
              <w:top w:val="nil"/>
              <w:left w:val="nil"/>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Kinh tế</w:t>
            </w:r>
          </w:p>
        </w:tc>
        <w:tc>
          <w:tcPr>
            <w:tcW w:w="99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120</w:t>
            </w:r>
          </w:p>
          <w:p w:rsidR="00CD243F" w:rsidRPr="0003489C" w:rsidRDefault="00CD243F" w:rsidP="00CD243F">
            <w:pPr>
              <w:spacing w:before="0"/>
              <w:jc w:val="center"/>
              <w:rPr>
                <w:sz w:val="22"/>
                <w:szCs w:val="22"/>
              </w:rPr>
            </w:pP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10</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7310101-KTS</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Kinh tế số</w:t>
            </w:r>
          </w:p>
        </w:tc>
        <w:tc>
          <w:tcPr>
            <w:tcW w:w="1701" w:type="dxa"/>
            <w:vMerge/>
            <w:tcBorders>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p>
        </w:tc>
        <w:tc>
          <w:tcPr>
            <w:tcW w:w="2138" w:type="dxa"/>
            <w:vMerge/>
            <w:tcBorders>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p>
        </w:tc>
        <w:tc>
          <w:tcPr>
            <w:tcW w:w="992" w:type="dxa"/>
            <w:vMerge/>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lang w:val="en-US"/>
              </w:rPr>
            </w:pP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lastRenderedPageBreak/>
              <w:t>11</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7640101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Thú y</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7640101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Thú y</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12</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7480201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thông tin</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7480201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thông tin</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1896"/>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8959BC" w:rsidRPr="0003489C" w:rsidRDefault="008959BC" w:rsidP="00CD243F">
            <w:pPr>
              <w:spacing w:before="0"/>
              <w:jc w:val="center"/>
              <w:rPr>
                <w:b/>
                <w:bCs/>
                <w:sz w:val="22"/>
                <w:szCs w:val="22"/>
                <w:lang w:val="en-US"/>
              </w:rPr>
            </w:pPr>
            <w:r w:rsidRPr="0003489C">
              <w:rPr>
                <w:b/>
                <w:bCs/>
                <w:sz w:val="22"/>
                <w:szCs w:val="22"/>
                <w:lang w:val="en-US"/>
              </w:rPr>
              <w:t>XI</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8959BC" w:rsidRPr="0003489C" w:rsidRDefault="008959BC" w:rsidP="00CD243F">
            <w:pPr>
              <w:spacing w:before="0"/>
              <w:rPr>
                <w:b/>
                <w:bCs/>
                <w:sz w:val="22"/>
                <w:szCs w:val="22"/>
                <w:lang w:val="en-US"/>
              </w:rPr>
            </w:pPr>
            <w:r w:rsidRPr="0003489C">
              <w:rPr>
                <w:b/>
                <w:bCs/>
                <w:sz w:val="22"/>
                <w:szCs w:val="22"/>
                <w:lang w:val="en-US"/>
              </w:rPr>
              <w:t>PHÂN HIỆU ĐHTN TẠI HÀ GIANG</w:t>
            </w:r>
            <w:r w:rsidRPr="0003489C">
              <w:rPr>
                <w:b/>
                <w:bCs/>
                <w:sz w:val="22"/>
                <w:szCs w:val="22"/>
                <w:lang w:val="en-US"/>
              </w:rPr>
              <w:br/>
              <w:t>1. Mã cơ sở đào tạo trong tuyển sinh: DTG</w:t>
            </w:r>
            <w:r w:rsidRPr="0003489C">
              <w:rPr>
                <w:b/>
                <w:bCs/>
                <w:sz w:val="22"/>
                <w:szCs w:val="22"/>
                <w:lang w:val="en-US"/>
              </w:rPr>
              <w:br/>
              <w:t>2. Địa chỉ trụ sở: tổ 16, phường Hà Giang 1, tỉnh Tuyên Quang</w:t>
            </w:r>
            <w:r w:rsidRPr="0003489C">
              <w:rPr>
                <w:b/>
                <w:bCs/>
                <w:sz w:val="22"/>
                <w:szCs w:val="22"/>
                <w:lang w:val="en-US"/>
              </w:rPr>
              <w:br/>
              <w:t>3. Địa chỉ trang thông tin điện tử:  https://hagiang.tnu.edu.vn/</w:t>
            </w:r>
            <w:r w:rsidRPr="0003489C">
              <w:rPr>
                <w:b/>
                <w:bCs/>
                <w:sz w:val="22"/>
                <w:szCs w:val="22"/>
                <w:lang w:val="en-US"/>
              </w:rPr>
              <w:br/>
              <w:t>4. Địa chỉ công khai quy chế tuyển sinh; thông tin tuyển sinh; quy chế thi tuyển sinh: https://hagiang.tnu.edu.vn/</w:t>
            </w:r>
            <w:r w:rsidRPr="0003489C">
              <w:rPr>
                <w:b/>
                <w:bCs/>
                <w:sz w:val="22"/>
                <w:szCs w:val="22"/>
                <w:lang w:val="en-US"/>
              </w:rPr>
              <w:br/>
              <w:t>5. Số điện thoại liên hệ tuyển sinh: 0986727323</w:t>
            </w:r>
          </w:p>
        </w:tc>
        <w:tc>
          <w:tcPr>
            <w:tcW w:w="992" w:type="dxa"/>
            <w:tcBorders>
              <w:top w:val="nil"/>
              <w:left w:val="nil"/>
              <w:bottom w:val="single" w:sz="4" w:space="0" w:color="auto"/>
              <w:right w:val="single" w:sz="4" w:space="0" w:color="auto"/>
            </w:tcBorders>
            <w:shd w:val="clear" w:color="auto" w:fill="auto"/>
            <w:noWrap/>
            <w:vAlign w:val="center"/>
            <w:hideMark/>
          </w:tcPr>
          <w:p w:rsidR="008959BC" w:rsidRPr="0003489C" w:rsidRDefault="00CD243F" w:rsidP="00CD243F">
            <w:pPr>
              <w:spacing w:before="0"/>
              <w:jc w:val="center"/>
              <w:rPr>
                <w:b/>
                <w:bCs/>
                <w:sz w:val="22"/>
                <w:szCs w:val="22"/>
                <w:lang w:val="en-US"/>
              </w:rPr>
            </w:pPr>
            <w:r w:rsidRPr="0003489C">
              <w:rPr>
                <w:b/>
                <w:bCs/>
                <w:sz w:val="22"/>
                <w:szCs w:val="22"/>
                <w:lang w:val="en-US"/>
              </w:rPr>
              <w:t>450</w:t>
            </w:r>
          </w:p>
        </w:tc>
      </w:tr>
      <w:tr w:rsidR="0003489C" w:rsidRPr="0003489C" w:rsidTr="0003489C">
        <w:trPr>
          <w:gridAfter w:val="3"/>
          <w:wAfter w:w="4020" w:type="dxa"/>
          <w:trHeight w:val="454"/>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SMN2026</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7140201</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rPr>
              <w:t>100</w:t>
            </w:r>
          </w:p>
        </w:tc>
      </w:tr>
      <w:tr w:rsidR="0003489C" w:rsidRPr="0003489C" w:rsidTr="0003489C">
        <w:trPr>
          <w:gridAfter w:val="3"/>
          <w:wAfter w:w="4020" w:type="dxa"/>
          <w:trHeight w:val="454"/>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STH2026</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Tiểu học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7140202</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Tiểu học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45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STM2026</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Sư phạm Tiếng H’mong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7140227</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pacing w:val="-12"/>
                <w:sz w:val="22"/>
                <w:szCs w:val="22"/>
                <w:lang w:val="en-US"/>
              </w:rPr>
            </w:pPr>
            <w:r w:rsidRPr="0003489C">
              <w:rPr>
                <w:spacing w:val="-12"/>
                <w:sz w:val="22"/>
                <w:szCs w:val="22"/>
                <w:lang w:val="en-US"/>
              </w:rPr>
              <w:t>Sư phạm Tiếng H’mong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50</w:t>
            </w:r>
          </w:p>
          <w:p w:rsidR="00CD243F" w:rsidRPr="0003489C" w:rsidRDefault="00CD243F" w:rsidP="00CD243F">
            <w:pPr>
              <w:spacing w:before="0"/>
              <w:jc w:val="center"/>
              <w:rPr>
                <w:sz w:val="22"/>
                <w:szCs w:val="22"/>
              </w:rPr>
            </w:pPr>
            <w:r w:rsidRPr="0003489C">
              <w:rPr>
                <w:sz w:val="22"/>
                <w:szCs w:val="22"/>
              </w:rPr>
              <w:t>(dự kiến)</w:t>
            </w:r>
          </w:p>
        </w:tc>
      </w:tr>
      <w:tr w:rsidR="0003489C" w:rsidRPr="0003489C" w:rsidTr="0003489C">
        <w:trPr>
          <w:gridAfter w:val="3"/>
          <w:wAfter w:w="4020" w:type="dxa"/>
          <w:trHeight w:val="454"/>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NTQ2026</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Ngôn ngữ Trung Quốc</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7220204</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pacing w:val="-8"/>
                <w:sz w:val="22"/>
                <w:szCs w:val="22"/>
                <w:lang w:val="en-US"/>
              </w:rPr>
            </w:pPr>
            <w:r w:rsidRPr="0003489C">
              <w:rPr>
                <w:spacing w:val="-8"/>
                <w:sz w:val="22"/>
                <w:szCs w:val="22"/>
                <w:lang w:val="en-US"/>
              </w:rPr>
              <w:t>Ngôn ngữ Trung Quốc</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100</w:t>
            </w:r>
          </w:p>
        </w:tc>
      </w:tr>
      <w:tr w:rsidR="0003489C" w:rsidRPr="0003489C" w:rsidTr="0003489C">
        <w:trPr>
          <w:gridAfter w:val="3"/>
          <w:wAfter w:w="4020" w:type="dxa"/>
          <w:trHeight w:val="68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TVN2026</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Tiếng Việt và văn hoá Việt Nam</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7220101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pacing w:val="-2"/>
                <w:sz w:val="22"/>
                <w:szCs w:val="22"/>
                <w:lang w:val="en-US"/>
              </w:rPr>
              <w:t>Tiếng Việt và văn hoá</w:t>
            </w:r>
            <w:r w:rsidRPr="0003489C">
              <w:rPr>
                <w:sz w:val="22"/>
                <w:szCs w:val="22"/>
                <w:lang w:val="en-US"/>
              </w:rPr>
              <w:t xml:space="preserve"> Việt Nam</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50</w:t>
            </w:r>
          </w:p>
        </w:tc>
      </w:tr>
      <w:tr w:rsidR="0003489C" w:rsidRPr="0003489C" w:rsidTr="0003489C">
        <w:trPr>
          <w:gridAfter w:val="3"/>
          <w:wAfter w:w="4020" w:type="dxa"/>
          <w:trHeight w:val="68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SMNC2026</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w:t>
            </w:r>
          </w:p>
          <w:p w:rsidR="00CD243F" w:rsidRPr="0003489C" w:rsidRDefault="00CD243F" w:rsidP="00CD243F">
            <w:pPr>
              <w:spacing w:before="0"/>
              <w:rPr>
                <w:sz w:val="22"/>
                <w:szCs w:val="22"/>
                <w:lang w:val="en-US"/>
              </w:rPr>
            </w:pPr>
            <w:r w:rsidRPr="0003489C">
              <w:rPr>
                <w:sz w:val="22"/>
                <w:szCs w:val="22"/>
                <w:lang w:val="en-US"/>
              </w:rPr>
              <w:t>(Cao đẳng)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51140201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 (Cao đẳng)</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CD243F">
            <w:pPr>
              <w:spacing w:before="0"/>
              <w:jc w:val="center"/>
              <w:rPr>
                <w:sz w:val="22"/>
                <w:szCs w:val="22"/>
              </w:rPr>
            </w:pPr>
            <w:r w:rsidRPr="0003489C">
              <w:rPr>
                <w:sz w:val="22"/>
                <w:szCs w:val="22"/>
              </w:rPr>
              <w:t>50</w:t>
            </w:r>
          </w:p>
          <w:p w:rsidR="00CD243F" w:rsidRPr="0003489C" w:rsidRDefault="00CD243F" w:rsidP="00CD243F">
            <w:pPr>
              <w:spacing w:before="0"/>
              <w:jc w:val="center"/>
              <w:rPr>
                <w:sz w:val="22"/>
                <w:szCs w:val="22"/>
              </w:rPr>
            </w:pPr>
            <w:r w:rsidRPr="0003489C">
              <w:rPr>
                <w:sz w:val="22"/>
                <w:szCs w:val="22"/>
              </w:rPr>
              <w:t>(dự kiến)</w:t>
            </w:r>
          </w:p>
        </w:tc>
      </w:tr>
      <w:tr w:rsidR="0003489C" w:rsidRPr="0003489C" w:rsidTr="00372388">
        <w:trPr>
          <w:gridAfter w:val="3"/>
          <w:wAfter w:w="4020" w:type="dxa"/>
          <w:trHeight w:val="1801"/>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pacing w:val="-14"/>
                <w:sz w:val="22"/>
                <w:szCs w:val="22"/>
                <w:lang w:val="en-US"/>
              </w:rPr>
            </w:pPr>
            <w:r w:rsidRPr="0003489C">
              <w:rPr>
                <w:b/>
                <w:bCs/>
                <w:spacing w:val="-14"/>
                <w:sz w:val="22"/>
                <w:szCs w:val="22"/>
                <w:lang w:val="en-US"/>
              </w:rPr>
              <w:t>XII</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372388" w:rsidRDefault="00CD243F" w:rsidP="00CD243F">
            <w:pPr>
              <w:spacing w:before="0"/>
              <w:rPr>
                <w:b/>
                <w:bCs/>
                <w:sz w:val="22"/>
                <w:szCs w:val="22"/>
                <w:lang w:val="en-US"/>
              </w:rPr>
            </w:pPr>
            <w:r w:rsidRPr="0003489C">
              <w:rPr>
                <w:b/>
                <w:bCs/>
                <w:sz w:val="22"/>
                <w:szCs w:val="22"/>
                <w:lang w:val="en-US"/>
              </w:rPr>
              <w:t>PHÂN HIỆU ĐHTN TẠI TỈNH ĐIỆN BIÊN</w:t>
            </w:r>
            <w:r w:rsidRPr="0003489C">
              <w:rPr>
                <w:b/>
                <w:bCs/>
                <w:sz w:val="22"/>
                <w:szCs w:val="22"/>
                <w:lang w:val="en-US"/>
              </w:rPr>
              <w:br/>
            </w:r>
            <w:r w:rsidR="00372388" w:rsidRPr="0003489C">
              <w:rPr>
                <w:b/>
                <w:bCs/>
                <w:sz w:val="22"/>
                <w:szCs w:val="22"/>
                <w:lang w:val="en-US"/>
              </w:rPr>
              <w:t xml:space="preserve">1. Mã cơ </w:t>
            </w:r>
            <w:r w:rsidR="00372388">
              <w:rPr>
                <w:b/>
                <w:bCs/>
                <w:sz w:val="22"/>
                <w:szCs w:val="22"/>
                <w:lang w:val="en-US"/>
              </w:rPr>
              <w:t>sở đào tạo trong tuyển sinh: DTO</w:t>
            </w:r>
          </w:p>
          <w:p w:rsidR="00CD243F" w:rsidRPr="0003489C" w:rsidRDefault="00372388" w:rsidP="00CD243F">
            <w:pPr>
              <w:spacing w:before="0"/>
              <w:rPr>
                <w:b/>
                <w:bCs/>
                <w:sz w:val="22"/>
                <w:szCs w:val="22"/>
                <w:lang w:val="en-US"/>
              </w:rPr>
            </w:pPr>
            <w:r>
              <w:rPr>
                <w:b/>
                <w:bCs/>
                <w:sz w:val="22"/>
                <w:szCs w:val="22"/>
                <w:lang w:val="en-US"/>
              </w:rPr>
              <w:t xml:space="preserve">2. </w:t>
            </w:r>
            <w:r w:rsidR="00CD243F" w:rsidRPr="0003489C">
              <w:rPr>
                <w:b/>
                <w:bCs/>
                <w:sz w:val="22"/>
                <w:szCs w:val="22"/>
                <w:lang w:val="en-US"/>
              </w:rPr>
              <w:t>Địa chỉ trụ sở: Tổ dân phố 12, phường</w:t>
            </w:r>
            <w:r>
              <w:rPr>
                <w:b/>
                <w:bCs/>
                <w:sz w:val="22"/>
                <w:szCs w:val="22"/>
                <w:lang w:val="en-US"/>
              </w:rPr>
              <w:t xml:space="preserve"> Điện Biên Phủ, tỉnh Điện Biên</w:t>
            </w:r>
            <w:r>
              <w:rPr>
                <w:b/>
                <w:bCs/>
                <w:sz w:val="22"/>
                <w:szCs w:val="22"/>
                <w:lang w:val="en-US"/>
              </w:rPr>
              <w:br/>
              <w:t>3</w:t>
            </w:r>
            <w:r w:rsidR="00CD243F" w:rsidRPr="0003489C">
              <w:rPr>
                <w:b/>
                <w:bCs/>
                <w:sz w:val="22"/>
                <w:szCs w:val="22"/>
                <w:lang w:val="en-US"/>
              </w:rPr>
              <w:t>. Địa chỉ trang thông tin điện tử</w:t>
            </w:r>
            <w:r>
              <w:rPr>
                <w:b/>
                <w:bCs/>
                <w:sz w:val="22"/>
                <w:szCs w:val="22"/>
                <w:lang w:val="en-US"/>
              </w:rPr>
              <w:t>: https://dienbien.tnu.edu.vn/</w:t>
            </w:r>
            <w:r>
              <w:rPr>
                <w:b/>
                <w:bCs/>
                <w:sz w:val="22"/>
                <w:szCs w:val="22"/>
                <w:lang w:val="en-US"/>
              </w:rPr>
              <w:br/>
              <w:t>4</w:t>
            </w:r>
            <w:r w:rsidR="00CD243F" w:rsidRPr="0003489C">
              <w:rPr>
                <w:b/>
                <w:bCs/>
                <w:sz w:val="22"/>
                <w:szCs w:val="22"/>
                <w:lang w:val="en-US"/>
              </w:rPr>
              <w:t>. Địa chỉ công khai quy chế tuyển sinh</w:t>
            </w:r>
            <w:r>
              <w:rPr>
                <w:b/>
                <w:bCs/>
                <w:sz w:val="22"/>
                <w:szCs w:val="22"/>
                <w:lang w:val="en-US"/>
              </w:rPr>
              <w:t>: https://dienbien.tnu.edu.vn/</w:t>
            </w:r>
            <w:r>
              <w:rPr>
                <w:b/>
                <w:bCs/>
                <w:sz w:val="22"/>
                <w:szCs w:val="22"/>
                <w:lang w:val="en-US"/>
              </w:rPr>
              <w:br/>
              <w:t>5</w:t>
            </w:r>
            <w:r w:rsidR="00CD243F" w:rsidRPr="0003489C">
              <w:rPr>
                <w:b/>
                <w:bCs/>
                <w:sz w:val="22"/>
                <w:szCs w:val="22"/>
                <w:lang w:val="en-US"/>
              </w:rPr>
              <w:t>. Số điện thoại liên hệ tuyển sinh: 02153.828.702 (Phòng Đào tạo - NCKH)</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z w:val="22"/>
                <w:szCs w:val="22"/>
                <w:lang w:val="en-US"/>
              </w:rPr>
            </w:pPr>
            <w:r w:rsidRPr="0003489C">
              <w:rPr>
                <w:b/>
                <w:bCs/>
                <w:sz w:val="22"/>
                <w:szCs w:val="22"/>
                <w:lang w:val="en-US"/>
              </w:rPr>
              <w:t>455</w:t>
            </w:r>
          </w:p>
        </w:tc>
      </w:tr>
      <w:tr w:rsidR="0003489C" w:rsidRPr="0003489C" w:rsidTr="0003489C">
        <w:trPr>
          <w:gridAfter w:val="3"/>
          <w:wAfter w:w="4020" w:type="dxa"/>
          <w:trHeight w:val="687"/>
        </w:trPr>
        <w:tc>
          <w:tcPr>
            <w:tcW w:w="525" w:type="dxa"/>
            <w:tcBorders>
              <w:top w:val="nil"/>
              <w:left w:val="single" w:sz="4" w:space="0" w:color="auto"/>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r w:rsidRPr="0003489C">
              <w:rPr>
                <w:sz w:val="22"/>
                <w:szCs w:val="22"/>
                <w:lang w:val="en-US"/>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D243F" w:rsidRPr="0003489C" w:rsidRDefault="00CD243F" w:rsidP="00CD243F">
            <w:pPr>
              <w:spacing w:before="0"/>
              <w:jc w:val="center"/>
              <w:rPr>
                <w:sz w:val="22"/>
                <w:szCs w:val="22"/>
                <w:lang w:val="en-US"/>
              </w:rPr>
            </w:pPr>
            <w:r w:rsidRPr="0003489C">
              <w:rPr>
                <w:sz w:val="22"/>
                <w:szCs w:val="22"/>
              </w:rPr>
              <w:t>7140201</w:t>
            </w:r>
          </w:p>
        </w:tc>
        <w:tc>
          <w:tcPr>
            <w:tcW w:w="2412" w:type="dxa"/>
            <w:tcBorders>
              <w:top w:val="single" w:sz="4" w:space="0" w:color="000000"/>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rPr>
                <w:sz w:val="22"/>
                <w:szCs w:val="22"/>
              </w:rPr>
            </w:pPr>
            <w:r w:rsidRPr="0003489C">
              <w:rPr>
                <w:sz w:val="22"/>
                <w:szCs w:val="22"/>
              </w:rPr>
              <w:t>Giáo dục Mầm non</w:t>
            </w:r>
          </w:p>
          <w:p w:rsidR="00CD243F" w:rsidRPr="0003489C" w:rsidRDefault="00CD243F" w:rsidP="00CD243F">
            <w:pPr>
              <w:spacing w:before="0"/>
              <w:rPr>
                <w:sz w:val="22"/>
                <w:szCs w:val="22"/>
              </w:rPr>
            </w:pPr>
            <w:r w:rsidRPr="0003489C">
              <w:rPr>
                <w:sz w:val="22"/>
                <w:szCs w:val="22"/>
              </w:rPr>
              <w:t>(dự kiến)</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jc w:val="center"/>
              <w:rPr>
                <w:sz w:val="22"/>
                <w:szCs w:val="22"/>
              </w:rPr>
            </w:pPr>
            <w:r w:rsidRPr="0003489C">
              <w:rPr>
                <w:sz w:val="22"/>
                <w:szCs w:val="22"/>
              </w:rPr>
              <w:t>7140201</w:t>
            </w:r>
          </w:p>
        </w:tc>
        <w:tc>
          <w:tcPr>
            <w:tcW w:w="2138" w:type="dxa"/>
            <w:tcBorders>
              <w:top w:val="single" w:sz="4" w:space="0" w:color="000000"/>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rPr>
                <w:sz w:val="22"/>
                <w:szCs w:val="22"/>
              </w:rPr>
            </w:pPr>
            <w:r w:rsidRPr="0003489C">
              <w:rPr>
                <w:sz w:val="22"/>
                <w:szCs w:val="22"/>
              </w:rPr>
              <w:t>Giáo dục Mầm non</w:t>
            </w: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jc w:val="center"/>
              <w:rPr>
                <w:sz w:val="22"/>
                <w:szCs w:val="22"/>
              </w:rPr>
            </w:pPr>
            <w:r w:rsidRPr="0003489C">
              <w:rPr>
                <w:sz w:val="22"/>
                <w:szCs w:val="22"/>
              </w:rPr>
              <w:t xml:space="preserve">100 </w:t>
            </w:r>
          </w:p>
          <w:p w:rsidR="00CD243F" w:rsidRPr="0003489C" w:rsidRDefault="00CD243F" w:rsidP="00CD243F">
            <w:pPr>
              <w:spacing w:before="0"/>
              <w:jc w:val="center"/>
              <w:rPr>
                <w:sz w:val="22"/>
                <w:szCs w:val="22"/>
              </w:rPr>
            </w:pPr>
            <w:r w:rsidRPr="0003489C">
              <w:rPr>
                <w:sz w:val="22"/>
                <w:szCs w:val="22"/>
              </w:rPr>
              <w:t>(dự kiến)</w:t>
            </w:r>
          </w:p>
        </w:tc>
      </w:tr>
      <w:tr w:rsidR="0003489C" w:rsidRPr="0003489C" w:rsidTr="0003489C">
        <w:trPr>
          <w:gridAfter w:val="3"/>
          <w:wAfter w:w="4020" w:type="dxa"/>
          <w:trHeight w:val="687"/>
        </w:trPr>
        <w:tc>
          <w:tcPr>
            <w:tcW w:w="525" w:type="dxa"/>
            <w:tcBorders>
              <w:top w:val="nil"/>
              <w:left w:val="single" w:sz="4" w:space="0" w:color="auto"/>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r w:rsidRPr="0003489C">
              <w:rPr>
                <w:sz w:val="22"/>
                <w:szCs w:val="22"/>
                <w:lang w:val="en-US"/>
              </w:rPr>
              <w:t>2</w:t>
            </w:r>
          </w:p>
        </w:tc>
        <w:tc>
          <w:tcPr>
            <w:tcW w:w="1736" w:type="dxa"/>
            <w:tcBorders>
              <w:top w:val="nil"/>
              <w:left w:val="single" w:sz="4" w:space="0" w:color="000000"/>
              <w:bottom w:val="single" w:sz="4" w:space="0" w:color="000000"/>
              <w:right w:val="single" w:sz="4" w:space="0" w:color="000000"/>
            </w:tcBorders>
            <w:shd w:val="clear" w:color="auto" w:fill="auto"/>
            <w:noWrap/>
            <w:vAlign w:val="bottom"/>
          </w:tcPr>
          <w:p w:rsidR="00CD243F" w:rsidRPr="0003489C" w:rsidRDefault="00CD243F" w:rsidP="00CD243F">
            <w:pPr>
              <w:spacing w:before="0"/>
              <w:jc w:val="center"/>
              <w:rPr>
                <w:sz w:val="22"/>
                <w:szCs w:val="22"/>
              </w:rPr>
            </w:pPr>
            <w:r w:rsidRPr="0003489C">
              <w:rPr>
                <w:sz w:val="22"/>
                <w:szCs w:val="22"/>
              </w:rPr>
              <w:t>7140202</w:t>
            </w:r>
          </w:p>
        </w:tc>
        <w:tc>
          <w:tcPr>
            <w:tcW w:w="2412" w:type="dxa"/>
            <w:tcBorders>
              <w:top w:val="nil"/>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rPr>
                <w:sz w:val="22"/>
                <w:szCs w:val="22"/>
              </w:rPr>
            </w:pPr>
            <w:r w:rsidRPr="0003489C">
              <w:rPr>
                <w:sz w:val="22"/>
                <w:szCs w:val="22"/>
              </w:rPr>
              <w:t xml:space="preserve">Giáo dục Tiểu học </w:t>
            </w:r>
          </w:p>
          <w:p w:rsidR="00CD243F" w:rsidRPr="0003489C" w:rsidRDefault="00CD243F" w:rsidP="00CD243F">
            <w:pPr>
              <w:spacing w:before="0"/>
              <w:rPr>
                <w:sz w:val="22"/>
                <w:szCs w:val="22"/>
              </w:rPr>
            </w:pPr>
            <w:r w:rsidRPr="0003489C">
              <w:rPr>
                <w:sz w:val="22"/>
                <w:szCs w:val="22"/>
              </w:rPr>
              <w:t>(dự kiến)</w:t>
            </w:r>
          </w:p>
        </w:tc>
        <w:tc>
          <w:tcPr>
            <w:tcW w:w="1701" w:type="dxa"/>
            <w:tcBorders>
              <w:top w:val="nil"/>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jc w:val="center"/>
              <w:rPr>
                <w:sz w:val="22"/>
                <w:szCs w:val="22"/>
              </w:rPr>
            </w:pPr>
            <w:r w:rsidRPr="0003489C">
              <w:rPr>
                <w:sz w:val="22"/>
                <w:szCs w:val="22"/>
              </w:rPr>
              <w:t>7140202</w:t>
            </w:r>
          </w:p>
        </w:tc>
        <w:tc>
          <w:tcPr>
            <w:tcW w:w="2138" w:type="dxa"/>
            <w:tcBorders>
              <w:top w:val="nil"/>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rPr>
                <w:sz w:val="22"/>
                <w:szCs w:val="22"/>
              </w:rPr>
            </w:pPr>
            <w:r w:rsidRPr="0003489C">
              <w:rPr>
                <w:sz w:val="22"/>
                <w:szCs w:val="22"/>
              </w:rPr>
              <w:t>Giáo dục Tiểu học</w:t>
            </w:r>
          </w:p>
        </w:tc>
        <w:tc>
          <w:tcPr>
            <w:tcW w:w="992" w:type="dxa"/>
            <w:tcBorders>
              <w:top w:val="nil"/>
              <w:left w:val="nil"/>
              <w:bottom w:val="single" w:sz="4" w:space="0" w:color="000000"/>
              <w:right w:val="single" w:sz="4" w:space="0" w:color="000000"/>
            </w:tcBorders>
            <w:shd w:val="clear" w:color="auto" w:fill="auto"/>
            <w:noWrap/>
            <w:vAlign w:val="bottom"/>
          </w:tcPr>
          <w:p w:rsidR="00CD243F" w:rsidRPr="0003489C" w:rsidRDefault="00CD243F" w:rsidP="00CD243F">
            <w:pPr>
              <w:spacing w:before="0"/>
              <w:jc w:val="center"/>
              <w:rPr>
                <w:sz w:val="22"/>
                <w:szCs w:val="22"/>
              </w:rPr>
            </w:pPr>
            <w:r w:rsidRPr="0003489C">
              <w:rPr>
                <w:sz w:val="22"/>
                <w:szCs w:val="22"/>
              </w:rPr>
              <w:t xml:space="preserve">100 </w:t>
            </w:r>
          </w:p>
          <w:p w:rsidR="00CD243F" w:rsidRPr="0003489C" w:rsidRDefault="00CD243F" w:rsidP="00CD243F">
            <w:pPr>
              <w:spacing w:before="0"/>
              <w:jc w:val="center"/>
              <w:rPr>
                <w:sz w:val="22"/>
                <w:szCs w:val="22"/>
              </w:rPr>
            </w:pPr>
            <w:r w:rsidRPr="0003489C">
              <w:rPr>
                <w:sz w:val="22"/>
                <w:szCs w:val="22"/>
              </w:rPr>
              <w:t>(dự kiến)</w:t>
            </w:r>
          </w:p>
        </w:tc>
      </w:tr>
      <w:tr w:rsidR="0003489C" w:rsidRPr="0003489C" w:rsidTr="0003489C">
        <w:trPr>
          <w:gridAfter w:val="3"/>
          <w:wAfter w:w="4020" w:type="dxa"/>
          <w:trHeight w:val="68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51140201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Giáo dục Mầm non </w:t>
            </w:r>
          </w:p>
          <w:p w:rsidR="00CD243F" w:rsidRPr="0003489C" w:rsidRDefault="00CD243F" w:rsidP="00CD243F">
            <w:pPr>
              <w:spacing w:before="0"/>
              <w:rPr>
                <w:sz w:val="22"/>
                <w:szCs w:val="22"/>
                <w:lang w:val="en-US"/>
              </w:rPr>
            </w:pPr>
            <w:r w:rsidRPr="0003489C">
              <w:rPr>
                <w:sz w:val="22"/>
                <w:szCs w:val="22"/>
                <w:lang w:val="en-US"/>
              </w:rPr>
              <w:t>(Cao đẳng)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51140201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Giáo dục Mầm non (Cao đẳng)</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150</w:t>
            </w:r>
          </w:p>
        </w:tc>
      </w:tr>
      <w:tr w:rsidR="0003489C" w:rsidRPr="0003489C" w:rsidTr="0003489C">
        <w:trPr>
          <w:gridAfter w:val="3"/>
          <w:wAfter w:w="4020" w:type="dxa"/>
          <w:trHeight w:val="687"/>
        </w:trPr>
        <w:tc>
          <w:tcPr>
            <w:tcW w:w="525" w:type="dxa"/>
            <w:tcBorders>
              <w:top w:val="nil"/>
              <w:left w:val="single" w:sz="4" w:space="0" w:color="auto"/>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r w:rsidRPr="0003489C">
              <w:rPr>
                <w:sz w:val="22"/>
                <w:szCs w:val="22"/>
                <w:lang w:val="en-US"/>
              </w:rPr>
              <w:t>6720301</w:t>
            </w:r>
          </w:p>
        </w:tc>
        <w:tc>
          <w:tcPr>
            <w:tcW w:w="2412" w:type="dxa"/>
            <w:tcBorders>
              <w:top w:val="nil"/>
              <w:left w:val="nil"/>
              <w:bottom w:val="single" w:sz="4" w:space="0" w:color="auto"/>
              <w:right w:val="single" w:sz="4" w:space="0" w:color="auto"/>
            </w:tcBorders>
            <w:shd w:val="clear" w:color="auto" w:fill="auto"/>
            <w:noWrap/>
            <w:vAlign w:val="center"/>
          </w:tcPr>
          <w:p w:rsidR="00CD243F" w:rsidRPr="0003489C" w:rsidRDefault="00CD243F" w:rsidP="00CD243F">
            <w:pPr>
              <w:spacing w:before="0"/>
              <w:rPr>
                <w:sz w:val="22"/>
                <w:szCs w:val="22"/>
                <w:lang w:val="en-US"/>
              </w:rPr>
            </w:pPr>
            <w:r w:rsidRPr="0003489C">
              <w:rPr>
                <w:sz w:val="22"/>
                <w:szCs w:val="22"/>
                <w:lang w:val="en-US"/>
              </w:rPr>
              <w:t>Điều dưỡng</w:t>
            </w:r>
          </w:p>
          <w:p w:rsidR="00CD243F" w:rsidRPr="0003489C" w:rsidRDefault="00CD243F" w:rsidP="00CD243F">
            <w:pPr>
              <w:spacing w:before="0"/>
              <w:rPr>
                <w:sz w:val="22"/>
                <w:szCs w:val="22"/>
                <w:lang w:val="en-US"/>
              </w:rPr>
            </w:pPr>
            <w:r w:rsidRPr="0003489C">
              <w:rPr>
                <w:sz w:val="22"/>
                <w:szCs w:val="22"/>
                <w:lang w:val="en-US"/>
              </w:rPr>
              <w:t>(Cao đẳng)</w:t>
            </w:r>
          </w:p>
        </w:tc>
        <w:tc>
          <w:tcPr>
            <w:tcW w:w="1701" w:type="dxa"/>
            <w:tcBorders>
              <w:top w:val="nil"/>
              <w:left w:val="nil"/>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r w:rsidRPr="0003489C">
              <w:rPr>
                <w:sz w:val="22"/>
                <w:szCs w:val="22"/>
                <w:lang w:val="en-US"/>
              </w:rPr>
              <w:t>6720301</w:t>
            </w:r>
          </w:p>
        </w:tc>
        <w:tc>
          <w:tcPr>
            <w:tcW w:w="2138" w:type="dxa"/>
            <w:tcBorders>
              <w:top w:val="nil"/>
              <w:left w:val="nil"/>
              <w:bottom w:val="single" w:sz="4" w:space="0" w:color="auto"/>
              <w:right w:val="single" w:sz="4" w:space="0" w:color="auto"/>
            </w:tcBorders>
            <w:shd w:val="clear" w:color="auto" w:fill="auto"/>
            <w:noWrap/>
            <w:vAlign w:val="center"/>
          </w:tcPr>
          <w:p w:rsidR="00CD243F" w:rsidRPr="0003489C" w:rsidRDefault="00CD243F" w:rsidP="00CD243F">
            <w:pPr>
              <w:spacing w:before="0"/>
              <w:rPr>
                <w:sz w:val="22"/>
                <w:szCs w:val="22"/>
                <w:lang w:val="en-US"/>
              </w:rPr>
            </w:pPr>
            <w:r w:rsidRPr="0003489C">
              <w:rPr>
                <w:sz w:val="22"/>
                <w:szCs w:val="22"/>
                <w:lang w:val="en-US"/>
              </w:rPr>
              <w:t>Điều dưỡng</w:t>
            </w:r>
          </w:p>
          <w:p w:rsidR="00CD243F" w:rsidRPr="0003489C" w:rsidRDefault="00CD243F" w:rsidP="00CD243F">
            <w:pPr>
              <w:spacing w:before="0"/>
              <w:rPr>
                <w:sz w:val="22"/>
                <w:szCs w:val="22"/>
                <w:lang w:val="en-US"/>
              </w:rPr>
            </w:pPr>
            <w:r w:rsidRPr="0003489C">
              <w:rPr>
                <w:sz w:val="22"/>
                <w:szCs w:val="22"/>
                <w:lang w:val="en-US"/>
              </w:rPr>
              <w:t>(Cao đẳng)</w:t>
            </w:r>
          </w:p>
        </w:tc>
        <w:tc>
          <w:tcPr>
            <w:tcW w:w="992" w:type="dxa"/>
            <w:tcBorders>
              <w:top w:val="nil"/>
              <w:left w:val="nil"/>
              <w:bottom w:val="single" w:sz="4" w:space="0" w:color="auto"/>
              <w:right w:val="single" w:sz="4" w:space="0" w:color="auto"/>
            </w:tcBorders>
            <w:shd w:val="clear" w:color="auto" w:fill="auto"/>
            <w:noWrap/>
            <w:vAlign w:val="center"/>
          </w:tcPr>
          <w:p w:rsidR="00CD243F" w:rsidRPr="0003489C" w:rsidRDefault="00CD243F" w:rsidP="00CD243F">
            <w:pPr>
              <w:spacing w:before="0"/>
              <w:jc w:val="center"/>
              <w:rPr>
                <w:sz w:val="22"/>
                <w:szCs w:val="22"/>
                <w:lang w:val="en-US"/>
              </w:rPr>
            </w:pPr>
            <w:r w:rsidRPr="0003489C">
              <w:rPr>
                <w:sz w:val="22"/>
                <w:szCs w:val="22"/>
                <w:lang w:val="en-US"/>
              </w:rPr>
              <w:t>105</w:t>
            </w:r>
          </w:p>
        </w:tc>
      </w:tr>
      <w:tr w:rsidR="0003489C" w:rsidRPr="0003489C" w:rsidTr="0003489C">
        <w:trPr>
          <w:gridAfter w:val="3"/>
          <w:wAfter w:w="4020" w:type="dxa"/>
          <w:trHeight w:val="167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pacing w:val="-28"/>
                <w:sz w:val="22"/>
                <w:szCs w:val="22"/>
                <w:lang w:val="en-US"/>
              </w:rPr>
            </w:pPr>
            <w:r w:rsidRPr="0003489C">
              <w:rPr>
                <w:b/>
                <w:bCs/>
                <w:spacing w:val="-28"/>
                <w:sz w:val="22"/>
                <w:szCs w:val="22"/>
                <w:lang w:val="en-US"/>
              </w:rPr>
              <w:t>XIII</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CD243F" w:rsidRPr="0003489C" w:rsidRDefault="00CD243F" w:rsidP="00CD243F">
            <w:pPr>
              <w:spacing w:before="0"/>
              <w:rPr>
                <w:b/>
                <w:bCs/>
                <w:sz w:val="22"/>
                <w:szCs w:val="22"/>
                <w:lang w:val="en-US"/>
              </w:rPr>
            </w:pPr>
            <w:r w:rsidRPr="0003489C">
              <w:rPr>
                <w:b/>
                <w:bCs/>
                <w:sz w:val="22"/>
                <w:szCs w:val="22"/>
                <w:lang w:val="en-US"/>
              </w:rPr>
              <w:t>VIỆN ĐÀO TẠO VÀ NGHIÊN CỨU XUẤT SẮC</w:t>
            </w:r>
          </w:p>
          <w:p w:rsidR="00372388" w:rsidRDefault="00372388" w:rsidP="00CD243F">
            <w:pPr>
              <w:spacing w:before="0"/>
              <w:rPr>
                <w:b/>
                <w:bCs/>
                <w:sz w:val="22"/>
                <w:szCs w:val="22"/>
                <w:lang w:val="en-US"/>
              </w:rPr>
            </w:pPr>
            <w:r w:rsidRPr="0003489C">
              <w:rPr>
                <w:b/>
                <w:bCs/>
                <w:sz w:val="22"/>
                <w:szCs w:val="22"/>
                <w:lang w:val="en-US"/>
              </w:rPr>
              <w:t xml:space="preserve">1. Mã cơ </w:t>
            </w:r>
            <w:r>
              <w:rPr>
                <w:b/>
                <w:bCs/>
                <w:sz w:val="22"/>
                <w:szCs w:val="22"/>
                <w:lang w:val="en-US"/>
              </w:rPr>
              <w:t>sở đào tạo trong tuyển sinh: DTI</w:t>
            </w:r>
          </w:p>
          <w:p w:rsidR="00CD243F" w:rsidRPr="0003489C" w:rsidRDefault="00372388" w:rsidP="00CD243F">
            <w:pPr>
              <w:spacing w:before="0"/>
              <w:rPr>
                <w:b/>
                <w:bCs/>
                <w:sz w:val="22"/>
                <w:szCs w:val="22"/>
                <w:lang w:val="en-US"/>
              </w:rPr>
            </w:pPr>
            <w:r>
              <w:rPr>
                <w:b/>
                <w:bCs/>
                <w:sz w:val="22"/>
                <w:szCs w:val="22"/>
                <w:lang w:val="en-US"/>
              </w:rPr>
              <w:t>2</w:t>
            </w:r>
            <w:r w:rsidR="00CD243F" w:rsidRPr="0003489C">
              <w:rPr>
                <w:b/>
                <w:bCs/>
                <w:sz w:val="22"/>
                <w:szCs w:val="22"/>
                <w:lang w:val="en-US"/>
              </w:rPr>
              <w:t>. Địa chỉ trụ sở: Đường Bắc Sơn, phường Phan Đình Phùng, tỉnh Thái Nguyên</w:t>
            </w:r>
          </w:p>
          <w:p w:rsidR="00CD243F" w:rsidRPr="0003489C" w:rsidRDefault="00372388" w:rsidP="00CD243F">
            <w:pPr>
              <w:spacing w:before="0"/>
              <w:rPr>
                <w:b/>
                <w:bCs/>
                <w:sz w:val="22"/>
                <w:szCs w:val="22"/>
                <w:lang w:val="en-US"/>
              </w:rPr>
            </w:pPr>
            <w:r>
              <w:rPr>
                <w:b/>
                <w:bCs/>
                <w:sz w:val="22"/>
                <w:szCs w:val="22"/>
                <w:lang w:val="en-US"/>
              </w:rPr>
              <w:t>3</w:t>
            </w:r>
            <w:r w:rsidR="00CD243F" w:rsidRPr="0003489C">
              <w:rPr>
                <w:b/>
                <w:bCs/>
                <w:sz w:val="22"/>
                <w:szCs w:val="22"/>
                <w:lang w:val="en-US"/>
              </w:rPr>
              <w:t>. Địa chỉ trang thông tin điện tử: http://ieer.tnu.edu.vn</w:t>
            </w:r>
          </w:p>
          <w:p w:rsidR="00CD243F" w:rsidRPr="0003489C" w:rsidRDefault="00372388" w:rsidP="00CD243F">
            <w:pPr>
              <w:spacing w:before="0"/>
              <w:rPr>
                <w:b/>
                <w:bCs/>
                <w:sz w:val="22"/>
                <w:szCs w:val="22"/>
                <w:lang w:val="en-US"/>
              </w:rPr>
            </w:pPr>
            <w:r>
              <w:rPr>
                <w:b/>
                <w:bCs/>
                <w:sz w:val="22"/>
                <w:szCs w:val="22"/>
                <w:lang w:val="en-US"/>
              </w:rPr>
              <w:t>4</w:t>
            </w:r>
            <w:r w:rsidR="00CD243F" w:rsidRPr="0003489C">
              <w:rPr>
                <w:b/>
                <w:bCs/>
                <w:sz w:val="22"/>
                <w:szCs w:val="22"/>
                <w:lang w:val="en-US"/>
              </w:rPr>
              <w:t xml:space="preserve">. Địa chỉ công khai quy chế tuyển sinh; thông tin, quy chế thi tuyển sinh: </w:t>
            </w:r>
          </w:p>
          <w:p w:rsidR="00CD243F" w:rsidRPr="0003489C" w:rsidRDefault="00CD243F" w:rsidP="00CD243F">
            <w:pPr>
              <w:spacing w:before="0"/>
              <w:rPr>
                <w:b/>
                <w:bCs/>
                <w:sz w:val="22"/>
                <w:szCs w:val="22"/>
                <w:lang w:val="en-US"/>
              </w:rPr>
            </w:pPr>
            <w:r w:rsidRPr="0003489C">
              <w:rPr>
                <w:b/>
                <w:bCs/>
                <w:sz w:val="22"/>
                <w:szCs w:val="22"/>
                <w:lang w:val="en-US"/>
              </w:rPr>
              <w:t xml:space="preserve">http://ieer.tnu.edu.vn </w:t>
            </w:r>
          </w:p>
          <w:p w:rsidR="00CD243F" w:rsidRPr="0003489C" w:rsidRDefault="00372388" w:rsidP="00CD243F">
            <w:pPr>
              <w:spacing w:before="0"/>
              <w:rPr>
                <w:b/>
                <w:bCs/>
                <w:sz w:val="22"/>
                <w:szCs w:val="22"/>
                <w:lang w:val="en-US"/>
              </w:rPr>
            </w:pPr>
            <w:r>
              <w:rPr>
                <w:b/>
                <w:bCs/>
                <w:sz w:val="22"/>
                <w:szCs w:val="22"/>
                <w:lang w:val="en-US"/>
              </w:rPr>
              <w:t>5</w:t>
            </w:r>
            <w:r w:rsidR="00CD243F" w:rsidRPr="0003489C">
              <w:rPr>
                <w:b/>
                <w:bCs/>
                <w:sz w:val="22"/>
                <w:szCs w:val="22"/>
                <w:lang w:val="en-US"/>
              </w:rPr>
              <w:t>. Số điện thoại liên hệ tuyển sinh: 0904 22 72 72/0974 425 366</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z w:val="22"/>
                <w:szCs w:val="22"/>
                <w:lang w:val="en-US"/>
              </w:rPr>
            </w:pPr>
            <w:r w:rsidRPr="0003489C">
              <w:rPr>
                <w:b/>
                <w:bCs/>
                <w:sz w:val="22"/>
                <w:szCs w:val="22"/>
                <w:lang w:val="en-US"/>
              </w:rPr>
              <w:t>200</w:t>
            </w:r>
          </w:p>
        </w:tc>
      </w:tr>
      <w:tr w:rsidR="0003489C" w:rsidRPr="0003489C" w:rsidTr="0003489C">
        <w:trPr>
          <w:gridAfter w:val="3"/>
          <w:wAfter w:w="4020" w:type="dxa"/>
          <w:trHeight w:val="97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lastRenderedPageBreak/>
              <w:t>1</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7420201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Cử nhân Công nghệ sinh học;</w:t>
            </w:r>
          </w:p>
          <w:p w:rsidR="00CD243F" w:rsidRPr="0003489C" w:rsidRDefault="00CD243F" w:rsidP="00CD243F">
            <w:pPr>
              <w:spacing w:before="0"/>
              <w:rPr>
                <w:sz w:val="22"/>
                <w:szCs w:val="22"/>
                <w:lang w:val="en-US"/>
              </w:rPr>
            </w:pPr>
            <w:r w:rsidRPr="0003489C">
              <w:rPr>
                <w:sz w:val="22"/>
                <w:szCs w:val="22"/>
                <w:lang w:val="en-US"/>
              </w:rPr>
              <w:t>- Cử nhân tài năng Công nghệ sinh học</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7420201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sinh học</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200</w:t>
            </w:r>
          </w:p>
        </w:tc>
      </w:tr>
      <w:tr w:rsidR="0003489C" w:rsidRPr="0003489C" w:rsidTr="0003489C">
        <w:trPr>
          <w:gridAfter w:val="3"/>
          <w:wAfter w:w="4020" w:type="dxa"/>
          <w:trHeight w:val="1842"/>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pacing w:val="-34"/>
                <w:sz w:val="22"/>
                <w:szCs w:val="22"/>
                <w:lang w:val="en-US"/>
              </w:rPr>
            </w:pPr>
            <w:r w:rsidRPr="0003489C">
              <w:rPr>
                <w:b/>
                <w:bCs/>
                <w:spacing w:val="-34"/>
                <w:sz w:val="22"/>
                <w:szCs w:val="22"/>
                <w:lang w:val="en-US"/>
              </w:rPr>
              <w:t>XIV</w:t>
            </w:r>
          </w:p>
        </w:tc>
        <w:tc>
          <w:tcPr>
            <w:tcW w:w="7987" w:type="dxa"/>
            <w:gridSpan w:val="4"/>
            <w:tcBorders>
              <w:top w:val="single" w:sz="4" w:space="0" w:color="auto"/>
              <w:left w:val="nil"/>
              <w:bottom w:val="single" w:sz="4" w:space="0" w:color="auto"/>
              <w:right w:val="single" w:sz="4" w:space="0" w:color="auto"/>
            </w:tcBorders>
            <w:shd w:val="clear" w:color="auto" w:fill="auto"/>
            <w:vAlign w:val="center"/>
            <w:hideMark/>
          </w:tcPr>
          <w:p w:rsidR="00CD243F" w:rsidRPr="0003489C" w:rsidRDefault="00CD243F" w:rsidP="00474F17">
            <w:pPr>
              <w:spacing w:before="0"/>
              <w:rPr>
                <w:b/>
                <w:bCs/>
                <w:sz w:val="22"/>
                <w:szCs w:val="22"/>
                <w:lang w:val="en-US"/>
              </w:rPr>
            </w:pPr>
            <w:r w:rsidRPr="0003489C">
              <w:rPr>
                <w:b/>
                <w:bCs/>
                <w:sz w:val="22"/>
                <w:szCs w:val="22"/>
                <w:lang w:val="en-US"/>
              </w:rPr>
              <w:t>TRƯỜNG CĐ KINH TẾ - KỸ THUẬT</w:t>
            </w:r>
            <w:r w:rsidRPr="0003489C">
              <w:rPr>
                <w:b/>
                <w:bCs/>
                <w:sz w:val="22"/>
                <w:szCs w:val="22"/>
                <w:lang w:val="en-US"/>
              </w:rPr>
              <w:br/>
              <w:t xml:space="preserve"> 1. Mã cơ sở đào tạo trong tuyển sinh: </w:t>
            </w:r>
            <w:r w:rsidR="00474F17">
              <w:rPr>
                <w:b/>
                <w:bCs/>
                <w:sz w:val="22"/>
                <w:szCs w:val="22"/>
                <w:lang w:val="en-US"/>
              </w:rPr>
              <w:t>DTU</w:t>
            </w:r>
            <w:r w:rsidRPr="0003489C">
              <w:rPr>
                <w:b/>
                <w:bCs/>
                <w:sz w:val="22"/>
                <w:szCs w:val="22"/>
                <w:lang w:val="en-US"/>
              </w:rPr>
              <w:br/>
              <w:t xml:space="preserve"> 2. Địa chỉ trụ sở: Tổ 8, phường Quyết Thắng, tỉnh Thái Nguyên</w:t>
            </w:r>
            <w:r w:rsidRPr="0003489C">
              <w:rPr>
                <w:b/>
                <w:bCs/>
                <w:sz w:val="22"/>
                <w:szCs w:val="22"/>
                <w:lang w:val="en-US"/>
              </w:rPr>
              <w:br/>
              <w:t xml:space="preserve"> 3. Địa chỉ trang thông tin điện tử: http://tec.tnu.edu.vn.</w:t>
            </w:r>
            <w:r w:rsidRPr="0003489C">
              <w:rPr>
                <w:b/>
                <w:bCs/>
                <w:sz w:val="22"/>
                <w:szCs w:val="22"/>
                <w:lang w:val="en-US"/>
              </w:rPr>
              <w:br/>
              <w:t>4. Địa chỉ công khai quy chế tuyển sinh: http://tec.tnu.edu.vn; https://www.facebook.com/Tuyensinhcaodangkinhtekythuatthainguyen</w:t>
            </w:r>
            <w:r w:rsidRPr="0003489C">
              <w:rPr>
                <w:b/>
                <w:bCs/>
                <w:sz w:val="22"/>
                <w:szCs w:val="22"/>
                <w:lang w:val="en-US"/>
              </w:rPr>
              <w:br/>
              <w:t xml:space="preserve"> 5. Số điện thoại liên hệ tuyển sinh: 0915 212 959 </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z w:val="22"/>
                <w:szCs w:val="22"/>
                <w:lang w:val="en-US"/>
              </w:rPr>
            </w:pPr>
            <w:r w:rsidRPr="0003489C">
              <w:rPr>
                <w:b/>
                <w:bCs/>
                <w:sz w:val="22"/>
                <w:szCs w:val="22"/>
                <w:lang w:val="en-US"/>
              </w:rPr>
              <w:t>1.100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6220206</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Tiếng Anh</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6220206</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Tiếng Anh</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6220211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Tiếng Hàn Quốc</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6220211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Tiếng Hàn Quốc</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6340301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 Kế toán</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6340301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 Kế toán</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4</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6340302</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Kế toán doanh nghiệp</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6340302</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pacing w:val="-2"/>
                <w:sz w:val="22"/>
                <w:szCs w:val="22"/>
                <w:lang w:val="en-US"/>
              </w:rPr>
            </w:pPr>
            <w:r w:rsidRPr="0003489C">
              <w:rPr>
                <w:spacing w:val="-2"/>
                <w:sz w:val="22"/>
                <w:szCs w:val="22"/>
                <w:lang w:val="en-US"/>
              </w:rPr>
              <w:t>Kế toán doanh nghiệp</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6340114</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trị kinh doanh</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6340114</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trị kinh doanh</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45</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6340202</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Tài chính - ngân hàng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6340202</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pacing w:val="-10"/>
                <w:sz w:val="22"/>
                <w:szCs w:val="22"/>
                <w:lang w:val="en-US"/>
              </w:rPr>
            </w:pPr>
            <w:r w:rsidRPr="0003489C">
              <w:rPr>
                <w:spacing w:val="-10"/>
                <w:sz w:val="22"/>
                <w:szCs w:val="22"/>
                <w:lang w:val="en-US"/>
              </w:rPr>
              <w:t>Tài chính - ngân hàng</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15</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6850102</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lý đất đai</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6850102</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Quản lý đất đai</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15</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8</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6640203</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Thú y</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6640203</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Thú y</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9</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6620108</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Khoa học cây trồng</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6620108</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Khoa học cây trồng</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15</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10</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6520225</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Điện tử công nghiệp</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6520225</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Điện tử công nghiệp</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11</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6520205</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Kỹ thuật máy lạnh và điều hòa không khí</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6520205</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Kỹ thuật máy lạnh và điều hòa không khí</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12</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6520227</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Điện Công nghiệp</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6520227</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Điện Công nghiệp</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90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13</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6510303</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kỹ thuật Điện, Điện tử</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6510303</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kỹ thuật Điện, Điện tử</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180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14</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6520264</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pacing w:val="-4"/>
                <w:sz w:val="22"/>
                <w:szCs w:val="22"/>
                <w:lang w:val="en-US"/>
              </w:rPr>
            </w:pPr>
            <w:r w:rsidRPr="0003489C">
              <w:rPr>
                <w:spacing w:val="-4"/>
                <w:sz w:val="22"/>
                <w:szCs w:val="22"/>
                <w:lang w:val="en-US"/>
              </w:rPr>
              <w:t>Tự động hóa công nghiệp</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6520264</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Tự động hóa công nghiệp</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80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15</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6510216</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Ô tô</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6510216</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Ô tô</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50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16</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6520121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Cắt gọt kim loại</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6520121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Cắt gọt kim loại</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17</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6520123</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Hàn</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6520123</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Hàn</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18</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6510201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kỹ thuật Cơ khí</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6510201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Công nghệ kỹ thuật Cơ khí</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60</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19</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6520263</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Cơ điện tử </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6520263</w:t>
            </w:r>
            <w:bookmarkStart w:id="0" w:name="_GoBack"/>
            <w:bookmarkEnd w:id="0"/>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Cơ điện tử </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35</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20</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6480201</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 Công nghệ thông tin</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6480201</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 xml:space="preserve"> Công nghệ thông tin</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75</w:t>
            </w:r>
          </w:p>
        </w:tc>
      </w:tr>
      <w:tr w:rsidR="0003489C" w:rsidRPr="0003489C" w:rsidTr="00372388">
        <w:trPr>
          <w:gridAfter w:val="3"/>
          <w:wAfter w:w="4020" w:type="dxa"/>
          <w:trHeight w:val="39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21</w:t>
            </w:r>
          </w:p>
        </w:tc>
        <w:tc>
          <w:tcPr>
            <w:tcW w:w="1736"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6480102</w:t>
            </w:r>
          </w:p>
        </w:tc>
        <w:tc>
          <w:tcPr>
            <w:tcW w:w="241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Kỹ thuật sửa chữa, lắp ráp máy tính</w:t>
            </w:r>
          </w:p>
        </w:tc>
        <w:tc>
          <w:tcPr>
            <w:tcW w:w="1701"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6480102</w:t>
            </w:r>
          </w:p>
        </w:tc>
        <w:tc>
          <w:tcPr>
            <w:tcW w:w="2138"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rPr>
                <w:sz w:val="22"/>
                <w:szCs w:val="22"/>
                <w:lang w:val="en-US"/>
              </w:rPr>
            </w:pPr>
            <w:r w:rsidRPr="0003489C">
              <w:rPr>
                <w:sz w:val="22"/>
                <w:szCs w:val="22"/>
                <w:lang w:val="en-US"/>
              </w:rPr>
              <w:t>Kỹ thuật sửa chữa, lắp ráp máy tính</w:t>
            </w:r>
          </w:p>
        </w:tc>
        <w:tc>
          <w:tcPr>
            <w:tcW w:w="992" w:type="dxa"/>
            <w:tcBorders>
              <w:top w:val="nil"/>
              <w:left w:val="nil"/>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sz w:val="22"/>
                <w:szCs w:val="22"/>
                <w:lang w:val="en-US"/>
              </w:rPr>
            </w:pPr>
            <w:r w:rsidRPr="0003489C">
              <w:rPr>
                <w:sz w:val="22"/>
                <w:szCs w:val="22"/>
                <w:lang w:val="en-US"/>
              </w:rPr>
              <w:t>30</w:t>
            </w:r>
          </w:p>
        </w:tc>
      </w:tr>
      <w:tr w:rsidR="0003489C" w:rsidRPr="0003489C" w:rsidTr="0003489C">
        <w:trPr>
          <w:gridAfter w:val="3"/>
          <w:wAfter w:w="4020" w:type="dxa"/>
          <w:trHeight w:val="34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z w:val="22"/>
                <w:szCs w:val="22"/>
                <w:lang w:val="en-US"/>
              </w:rPr>
            </w:pPr>
            <w:r w:rsidRPr="0003489C">
              <w:rPr>
                <w:b/>
                <w:bCs/>
                <w:sz w:val="22"/>
                <w:szCs w:val="22"/>
                <w:lang w:val="en-US"/>
              </w:rPr>
              <w:t>TỔNG</w:t>
            </w:r>
          </w:p>
        </w:tc>
        <w:tc>
          <w:tcPr>
            <w:tcW w:w="1701" w:type="dxa"/>
            <w:tcBorders>
              <w:top w:val="nil"/>
              <w:left w:val="nil"/>
              <w:bottom w:val="single" w:sz="4" w:space="0" w:color="auto"/>
              <w:right w:val="single" w:sz="4" w:space="0" w:color="auto"/>
            </w:tcBorders>
            <w:shd w:val="clear" w:color="auto" w:fill="auto"/>
            <w:noWrap/>
            <w:vAlign w:val="bottom"/>
            <w:hideMark/>
          </w:tcPr>
          <w:p w:rsidR="00CD243F" w:rsidRPr="0003489C" w:rsidRDefault="00CD243F" w:rsidP="00CD243F">
            <w:pPr>
              <w:spacing w:before="0"/>
              <w:jc w:val="center"/>
              <w:rPr>
                <w:b/>
                <w:bCs/>
                <w:sz w:val="22"/>
                <w:szCs w:val="22"/>
                <w:lang w:val="en-US"/>
              </w:rPr>
            </w:pPr>
            <w:r w:rsidRPr="0003489C">
              <w:rPr>
                <w:b/>
                <w:bCs/>
                <w:sz w:val="22"/>
                <w:szCs w:val="22"/>
                <w:lang w:val="en-US"/>
              </w:rPr>
              <w:t> </w:t>
            </w:r>
          </w:p>
        </w:tc>
        <w:tc>
          <w:tcPr>
            <w:tcW w:w="2138" w:type="dxa"/>
            <w:tcBorders>
              <w:top w:val="nil"/>
              <w:left w:val="nil"/>
              <w:bottom w:val="single" w:sz="4" w:space="0" w:color="auto"/>
              <w:right w:val="single" w:sz="4" w:space="0" w:color="auto"/>
            </w:tcBorders>
            <w:shd w:val="clear" w:color="auto" w:fill="auto"/>
            <w:noWrap/>
            <w:vAlign w:val="bottom"/>
            <w:hideMark/>
          </w:tcPr>
          <w:p w:rsidR="00CD243F" w:rsidRPr="0003489C" w:rsidRDefault="00CD243F" w:rsidP="00CD243F">
            <w:pPr>
              <w:spacing w:before="0"/>
              <w:rPr>
                <w:b/>
                <w:bCs/>
                <w:sz w:val="22"/>
                <w:szCs w:val="22"/>
                <w:lang w:val="en-US"/>
              </w:rPr>
            </w:pPr>
            <w:r w:rsidRPr="0003489C">
              <w:rPr>
                <w:b/>
                <w:bCs/>
                <w:sz w:val="22"/>
                <w:szCs w:val="22"/>
                <w:lang w:val="en-US"/>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E71836">
            <w:pPr>
              <w:spacing w:before="0"/>
              <w:jc w:val="center"/>
              <w:rPr>
                <w:b/>
                <w:bCs/>
                <w:sz w:val="22"/>
                <w:szCs w:val="22"/>
                <w:lang w:val="en-US"/>
              </w:rPr>
            </w:pPr>
            <w:r w:rsidRPr="0003489C">
              <w:rPr>
                <w:b/>
                <w:bCs/>
                <w:sz w:val="22"/>
                <w:szCs w:val="22"/>
              </w:rPr>
              <w:t>28.2</w:t>
            </w:r>
            <w:r w:rsidR="00E71836">
              <w:rPr>
                <w:b/>
                <w:bCs/>
                <w:sz w:val="22"/>
                <w:szCs w:val="22"/>
              </w:rPr>
              <w:t>3</w:t>
            </w:r>
            <w:r w:rsidR="00D15259" w:rsidRPr="0003489C">
              <w:rPr>
                <w:b/>
                <w:bCs/>
                <w:sz w:val="22"/>
                <w:szCs w:val="22"/>
              </w:rPr>
              <w:t>6</w:t>
            </w:r>
          </w:p>
        </w:tc>
      </w:tr>
      <w:tr w:rsidR="0003489C" w:rsidRPr="0003489C" w:rsidTr="0003489C">
        <w:trPr>
          <w:gridAfter w:val="3"/>
          <w:wAfter w:w="4020" w:type="dxa"/>
          <w:trHeight w:val="34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z w:val="22"/>
                <w:szCs w:val="22"/>
                <w:lang w:val="en-US"/>
              </w:rPr>
            </w:pPr>
            <w:r w:rsidRPr="0003489C">
              <w:rPr>
                <w:b/>
                <w:bCs/>
                <w:sz w:val="22"/>
                <w:szCs w:val="22"/>
                <w:lang w:val="en-US"/>
              </w:rPr>
              <w:t>ĐẠI HỌC</w:t>
            </w:r>
          </w:p>
        </w:tc>
        <w:tc>
          <w:tcPr>
            <w:tcW w:w="1701" w:type="dxa"/>
            <w:tcBorders>
              <w:top w:val="nil"/>
              <w:left w:val="nil"/>
              <w:bottom w:val="single" w:sz="4" w:space="0" w:color="auto"/>
              <w:right w:val="single" w:sz="4" w:space="0" w:color="auto"/>
            </w:tcBorders>
            <w:shd w:val="clear" w:color="auto" w:fill="auto"/>
            <w:noWrap/>
            <w:vAlign w:val="bottom"/>
            <w:hideMark/>
          </w:tcPr>
          <w:p w:rsidR="00CD243F" w:rsidRPr="0003489C" w:rsidRDefault="00CD243F" w:rsidP="00CD243F">
            <w:pPr>
              <w:spacing w:before="0"/>
              <w:jc w:val="center"/>
              <w:rPr>
                <w:b/>
                <w:bCs/>
                <w:sz w:val="22"/>
                <w:szCs w:val="22"/>
                <w:lang w:val="en-US"/>
              </w:rPr>
            </w:pPr>
            <w:r w:rsidRPr="0003489C">
              <w:rPr>
                <w:b/>
                <w:bCs/>
                <w:sz w:val="22"/>
                <w:szCs w:val="22"/>
                <w:lang w:val="en-US"/>
              </w:rPr>
              <w:t> </w:t>
            </w:r>
          </w:p>
        </w:tc>
        <w:tc>
          <w:tcPr>
            <w:tcW w:w="2138" w:type="dxa"/>
            <w:tcBorders>
              <w:top w:val="nil"/>
              <w:left w:val="nil"/>
              <w:bottom w:val="single" w:sz="4" w:space="0" w:color="auto"/>
              <w:right w:val="single" w:sz="4" w:space="0" w:color="auto"/>
            </w:tcBorders>
            <w:shd w:val="clear" w:color="auto" w:fill="auto"/>
            <w:noWrap/>
            <w:vAlign w:val="bottom"/>
            <w:hideMark/>
          </w:tcPr>
          <w:p w:rsidR="00CD243F" w:rsidRPr="0003489C" w:rsidRDefault="00CD243F" w:rsidP="00CD243F">
            <w:pPr>
              <w:spacing w:before="0"/>
              <w:rPr>
                <w:b/>
                <w:bCs/>
                <w:sz w:val="22"/>
                <w:szCs w:val="22"/>
                <w:lang w:val="en-US"/>
              </w:rPr>
            </w:pPr>
            <w:r w:rsidRPr="0003489C">
              <w:rPr>
                <w:b/>
                <w:bCs/>
                <w:sz w:val="22"/>
                <w:szCs w:val="22"/>
                <w:lang w:val="en-US"/>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E71836">
            <w:pPr>
              <w:spacing w:before="0"/>
              <w:jc w:val="center"/>
              <w:rPr>
                <w:b/>
                <w:bCs/>
                <w:sz w:val="22"/>
                <w:szCs w:val="22"/>
              </w:rPr>
            </w:pPr>
            <w:r w:rsidRPr="0003489C">
              <w:rPr>
                <w:b/>
                <w:bCs/>
                <w:sz w:val="22"/>
                <w:szCs w:val="22"/>
              </w:rPr>
              <w:t>23.9</w:t>
            </w:r>
            <w:r w:rsidR="00E71836">
              <w:rPr>
                <w:b/>
                <w:bCs/>
                <w:sz w:val="22"/>
                <w:szCs w:val="22"/>
              </w:rPr>
              <w:t>31</w:t>
            </w:r>
          </w:p>
        </w:tc>
      </w:tr>
      <w:tr w:rsidR="0003489C" w:rsidRPr="0003489C" w:rsidTr="0003489C">
        <w:trPr>
          <w:gridAfter w:val="3"/>
          <w:wAfter w:w="4020" w:type="dxa"/>
          <w:trHeight w:val="340"/>
        </w:trPr>
        <w:tc>
          <w:tcPr>
            <w:tcW w:w="46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43F" w:rsidRPr="0003489C" w:rsidRDefault="00CD243F" w:rsidP="00CD243F">
            <w:pPr>
              <w:spacing w:before="0"/>
              <w:jc w:val="center"/>
              <w:rPr>
                <w:b/>
                <w:bCs/>
                <w:sz w:val="22"/>
                <w:szCs w:val="22"/>
                <w:lang w:val="en-US"/>
              </w:rPr>
            </w:pPr>
            <w:r w:rsidRPr="0003489C">
              <w:rPr>
                <w:b/>
                <w:bCs/>
                <w:sz w:val="22"/>
                <w:szCs w:val="22"/>
                <w:lang w:val="en-US"/>
              </w:rPr>
              <w:t>CAO ĐẲNG</w:t>
            </w:r>
          </w:p>
        </w:tc>
        <w:tc>
          <w:tcPr>
            <w:tcW w:w="1701" w:type="dxa"/>
            <w:tcBorders>
              <w:top w:val="nil"/>
              <w:left w:val="nil"/>
              <w:bottom w:val="single" w:sz="4" w:space="0" w:color="auto"/>
              <w:right w:val="single" w:sz="4" w:space="0" w:color="auto"/>
            </w:tcBorders>
            <w:shd w:val="clear" w:color="auto" w:fill="auto"/>
            <w:noWrap/>
            <w:vAlign w:val="bottom"/>
            <w:hideMark/>
          </w:tcPr>
          <w:p w:rsidR="00CD243F" w:rsidRPr="0003489C" w:rsidRDefault="00CD243F" w:rsidP="00CD243F">
            <w:pPr>
              <w:spacing w:before="0"/>
              <w:jc w:val="center"/>
              <w:rPr>
                <w:b/>
                <w:bCs/>
                <w:sz w:val="22"/>
                <w:szCs w:val="22"/>
                <w:lang w:val="en-US"/>
              </w:rPr>
            </w:pPr>
            <w:r w:rsidRPr="0003489C">
              <w:rPr>
                <w:b/>
                <w:bCs/>
                <w:sz w:val="22"/>
                <w:szCs w:val="22"/>
                <w:lang w:val="en-US"/>
              </w:rPr>
              <w:t> </w:t>
            </w:r>
          </w:p>
        </w:tc>
        <w:tc>
          <w:tcPr>
            <w:tcW w:w="2138" w:type="dxa"/>
            <w:tcBorders>
              <w:top w:val="nil"/>
              <w:left w:val="nil"/>
              <w:bottom w:val="single" w:sz="4" w:space="0" w:color="auto"/>
              <w:right w:val="single" w:sz="4" w:space="0" w:color="auto"/>
            </w:tcBorders>
            <w:shd w:val="clear" w:color="auto" w:fill="auto"/>
            <w:noWrap/>
            <w:vAlign w:val="bottom"/>
            <w:hideMark/>
          </w:tcPr>
          <w:p w:rsidR="00CD243F" w:rsidRPr="0003489C" w:rsidRDefault="00CD243F" w:rsidP="00CD243F">
            <w:pPr>
              <w:spacing w:before="0"/>
              <w:rPr>
                <w:b/>
                <w:bCs/>
                <w:sz w:val="22"/>
                <w:szCs w:val="22"/>
                <w:lang w:val="en-US"/>
              </w:rPr>
            </w:pPr>
            <w:r w:rsidRPr="0003489C">
              <w:rPr>
                <w:b/>
                <w:bCs/>
                <w:sz w:val="22"/>
                <w:szCs w:val="22"/>
                <w:lang w:val="en-US"/>
              </w:rPr>
              <w:t> </w:t>
            </w:r>
          </w:p>
        </w:tc>
        <w:tc>
          <w:tcPr>
            <w:tcW w:w="992" w:type="dxa"/>
            <w:tcBorders>
              <w:top w:val="nil"/>
              <w:left w:val="single" w:sz="4" w:space="0" w:color="000000"/>
              <w:bottom w:val="single" w:sz="4" w:space="0" w:color="000000"/>
              <w:right w:val="single" w:sz="4" w:space="0" w:color="000000"/>
            </w:tcBorders>
            <w:shd w:val="clear" w:color="auto" w:fill="auto"/>
            <w:noWrap/>
            <w:vAlign w:val="center"/>
            <w:hideMark/>
          </w:tcPr>
          <w:p w:rsidR="00CD243F" w:rsidRPr="0003489C" w:rsidRDefault="00CD243F" w:rsidP="00D15259">
            <w:pPr>
              <w:spacing w:before="0"/>
              <w:jc w:val="center"/>
              <w:rPr>
                <w:b/>
                <w:bCs/>
                <w:sz w:val="22"/>
                <w:szCs w:val="22"/>
              </w:rPr>
            </w:pPr>
            <w:r w:rsidRPr="0003489C">
              <w:rPr>
                <w:b/>
                <w:bCs/>
                <w:sz w:val="22"/>
                <w:szCs w:val="22"/>
              </w:rPr>
              <w:t>4.305</w:t>
            </w:r>
          </w:p>
        </w:tc>
      </w:tr>
    </w:tbl>
    <w:p w:rsidR="004A050A" w:rsidRPr="00D65227" w:rsidRDefault="00916387" w:rsidP="00916387">
      <w:pPr>
        <w:widowControl w:val="0"/>
        <w:tabs>
          <w:tab w:val="left" w:pos="709"/>
        </w:tabs>
        <w:spacing w:before="0"/>
        <w:ind w:left="142" w:firstLine="425"/>
        <w:jc w:val="both"/>
        <w:rPr>
          <w:sz w:val="26"/>
          <w:szCs w:val="26"/>
        </w:rPr>
      </w:pPr>
      <w:r w:rsidRPr="00D65227">
        <w:rPr>
          <w:sz w:val="26"/>
          <w:szCs w:val="26"/>
        </w:rPr>
        <w:t xml:space="preserve"> </w:t>
      </w:r>
    </w:p>
    <w:sectPr w:rsidR="004A050A" w:rsidRPr="00D65227" w:rsidSect="0028611A">
      <w:pgSz w:w="11907" w:h="16840" w:code="9"/>
      <w:pgMar w:top="1418"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021"/>
    <w:multiLevelType w:val="multilevel"/>
    <w:tmpl w:val="851C0876"/>
    <w:lvl w:ilvl="0">
      <w:start w:val="1"/>
      <w:numFmt w:val="decimal"/>
      <w:lvlText w:val="%1"/>
      <w:lvlJc w:val="center"/>
      <w:pPr>
        <w:ind w:left="982" w:hanging="360"/>
      </w:pPr>
      <w:rPr>
        <w:rFonts w:hint="default"/>
      </w:rPr>
    </w:lvl>
    <w:lvl w:ilvl="1">
      <w:start w:val="1"/>
      <w:numFmt w:val="decimal"/>
      <w:isLgl/>
      <w:lvlText w:val="%1.%2"/>
      <w:lvlJc w:val="left"/>
      <w:pPr>
        <w:ind w:left="1249" w:hanging="42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323" w:hanging="1080"/>
      </w:pPr>
      <w:rPr>
        <w:rFonts w:hint="default"/>
      </w:rPr>
    </w:lvl>
    <w:lvl w:ilvl="4">
      <w:start w:val="1"/>
      <w:numFmt w:val="decimal"/>
      <w:isLgl/>
      <w:lvlText w:val="%1.%2.%3.%4.%5"/>
      <w:lvlJc w:val="left"/>
      <w:pPr>
        <w:ind w:left="2530" w:hanging="1080"/>
      </w:pPr>
      <w:rPr>
        <w:rFonts w:hint="default"/>
      </w:rPr>
    </w:lvl>
    <w:lvl w:ilvl="5">
      <w:start w:val="1"/>
      <w:numFmt w:val="decimal"/>
      <w:isLgl/>
      <w:lvlText w:val="%1.%2.%3.%4.%5.%6"/>
      <w:lvlJc w:val="left"/>
      <w:pPr>
        <w:ind w:left="3097" w:hanging="1440"/>
      </w:pPr>
      <w:rPr>
        <w:rFonts w:hint="default"/>
      </w:rPr>
    </w:lvl>
    <w:lvl w:ilvl="6">
      <w:start w:val="1"/>
      <w:numFmt w:val="decimal"/>
      <w:isLgl/>
      <w:lvlText w:val="%1.%2.%3.%4.%5.%6.%7"/>
      <w:lvlJc w:val="left"/>
      <w:pPr>
        <w:ind w:left="3304" w:hanging="1440"/>
      </w:pPr>
      <w:rPr>
        <w:rFonts w:hint="default"/>
      </w:rPr>
    </w:lvl>
    <w:lvl w:ilvl="7">
      <w:start w:val="1"/>
      <w:numFmt w:val="decimal"/>
      <w:isLgl/>
      <w:lvlText w:val="%1.%2.%3.%4.%5.%6.%7.%8"/>
      <w:lvlJc w:val="left"/>
      <w:pPr>
        <w:ind w:left="3871" w:hanging="1800"/>
      </w:pPr>
      <w:rPr>
        <w:rFonts w:hint="default"/>
      </w:rPr>
    </w:lvl>
    <w:lvl w:ilvl="8">
      <w:start w:val="1"/>
      <w:numFmt w:val="decimal"/>
      <w:isLgl/>
      <w:lvlText w:val="%1.%2.%3.%4.%5.%6.%7.%8.%9"/>
      <w:lvlJc w:val="left"/>
      <w:pPr>
        <w:ind w:left="4078" w:hanging="1800"/>
      </w:pPr>
      <w:rPr>
        <w:rFonts w:hint="default"/>
      </w:rPr>
    </w:lvl>
  </w:abstractNum>
  <w:abstractNum w:abstractNumId="1" w15:restartNumberingAfterBreak="0">
    <w:nsid w:val="052343DF"/>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7C12"/>
    <w:multiLevelType w:val="hybridMultilevel"/>
    <w:tmpl w:val="6420AA26"/>
    <w:lvl w:ilvl="0" w:tplc="91D4FA1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AEB7FA6"/>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A0EB4"/>
    <w:multiLevelType w:val="hybridMultilevel"/>
    <w:tmpl w:val="C0E6EB1A"/>
    <w:lvl w:ilvl="0" w:tplc="9AD8CB7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3722708"/>
    <w:multiLevelType w:val="hybridMultilevel"/>
    <w:tmpl w:val="75F24F22"/>
    <w:lvl w:ilvl="0" w:tplc="C5A28E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66A0D86"/>
    <w:multiLevelType w:val="hybridMultilevel"/>
    <w:tmpl w:val="0E2895B6"/>
    <w:lvl w:ilvl="0" w:tplc="6B507B3C">
      <w:start w:val="1"/>
      <w:numFmt w:val="decimal"/>
      <w:lvlText w:val="%1."/>
      <w:lvlJc w:val="left"/>
      <w:pPr>
        <w:ind w:left="1287" w:hanging="360"/>
      </w:pPr>
      <w:rPr>
        <w:rFonts w:hint="default"/>
        <w:b w:val="0"/>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8B473C7"/>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D26A2"/>
    <w:multiLevelType w:val="hybridMultilevel"/>
    <w:tmpl w:val="924AC476"/>
    <w:lvl w:ilvl="0" w:tplc="CFA81F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ECC4C32"/>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42A1A"/>
    <w:multiLevelType w:val="hybridMultilevel"/>
    <w:tmpl w:val="957E72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F72C7"/>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328EF"/>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B44A9"/>
    <w:multiLevelType w:val="hybridMultilevel"/>
    <w:tmpl w:val="924AC476"/>
    <w:lvl w:ilvl="0" w:tplc="CFA8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07B01"/>
    <w:multiLevelType w:val="hybridMultilevel"/>
    <w:tmpl w:val="C144D252"/>
    <w:lvl w:ilvl="0" w:tplc="59185CC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6"/>
  </w:num>
  <w:num w:numId="3">
    <w:abstractNumId w:val="3"/>
  </w:num>
  <w:num w:numId="4">
    <w:abstractNumId w:val="8"/>
  </w:num>
  <w:num w:numId="5">
    <w:abstractNumId w:val="7"/>
  </w:num>
  <w:num w:numId="6">
    <w:abstractNumId w:val="1"/>
  </w:num>
  <w:num w:numId="7">
    <w:abstractNumId w:val="9"/>
  </w:num>
  <w:num w:numId="8">
    <w:abstractNumId w:val="11"/>
  </w:num>
  <w:num w:numId="9">
    <w:abstractNumId w:val="13"/>
  </w:num>
  <w:num w:numId="10">
    <w:abstractNumId w:val="12"/>
  </w:num>
  <w:num w:numId="11">
    <w:abstractNumId w:val="5"/>
  </w:num>
  <w:num w:numId="12">
    <w:abstractNumId w:val="10"/>
  </w:num>
  <w:num w:numId="13">
    <w:abstractNumId w:val="4"/>
  </w:num>
  <w:num w:numId="14">
    <w:abstractNumId w:val="1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35"/>
    <w:rsid w:val="00000D78"/>
    <w:rsid w:val="00005062"/>
    <w:rsid w:val="0003489C"/>
    <w:rsid w:val="000423E5"/>
    <w:rsid w:val="0005416E"/>
    <w:rsid w:val="00081CF1"/>
    <w:rsid w:val="0009006D"/>
    <w:rsid w:val="000D52F2"/>
    <w:rsid w:val="000D549A"/>
    <w:rsid w:val="0010139F"/>
    <w:rsid w:val="0010515F"/>
    <w:rsid w:val="00105362"/>
    <w:rsid w:val="001274CB"/>
    <w:rsid w:val="00174836"/>
    <w:rsid w:val="001A76D3"/>
    <w:rsid w:val="001B0591"/>
    <w:rsid w:val="001C2139"/>
    <w:rsid w:val="001C5A55"/>
    <w:rsid w:val="002000AC"/>
    <w:rsid w:val="0020516B"/>
    <w:rsid w:val="00225226"/>
    <w:rsid w:val="00236732"/>
    <w:rsid w:val="00251DB6"/>
    <w:rsid w:val="00280B19"/>
    <w:rsid w:val="0028611A"/>
    <w:rsid w:val="002A63B0"/>
    <w:rsid w:val="002B41BE"/>
    <w:rsid w:val="002C64FE"/>
    <w:rsid w:val="00314DE8"/>
    <w:rsid w:val="00337305"/>
    <w:rsid w:val="00372388"/>
    <w:rsid w:val="00375AB1"/>
    <w:rsid w:val="00384C8B"/>
    <w:rsid w:val="00385626"/>
    <w:rsid w:val="003B2636"/>
    <w:rsid w:val="003B2700"/>
    <w:rsid w:val="003C11D1"/>
    <w:rsid w:val="003D6594"/>
    <w:rsid w:val="00404729"/>
    <w:rsid w:val="00405441"/>
    <w:rsid w:val="00420878"/>
    <w:rsid w:val="00425AA4"/>
    <w:rsid w:val="004304F7"/>
    <w:rsid w:val="00444A00"/>
    <w:rsid w:val="00452426"/>
    <w:rsid w:val="00455D03"/>
    <w:rsid w:val="004729BD"/>
    <w:rsid w:val="00474F17"/>
    <w:rsid w:val="00477A6C"/>
    <w:rsid w:val="0048130A"/>
    <w:rsid w:val="004854C1"/>
    <w:rsid w:val="00492FD9"/>
    <w:rsid w:val="004A050A"/>
    <w:rsid w:val="004B4144"/>
    <w:rsid w:val="004D501D"/>
    <w:rsid w:val="00503A72"/>
    <w:rsid w:val="00541DDC"/>
    <w:rsid w:val="00547528"/>
    <w:rsid w:val="00557835"/>
    <w:rsid w:val="00576371"/>
    <w:rsid w:val="00596A3B"/>
    <w:rsid w:val="005C04B5"/>
    <w:rsid w:val="005C6464"/>
    <w:rsid w:val="006013CB"/>
    <w:rsid w:val="00606643"/>
    <w:rsid w:val="0069390C"/>
    <w:rsid w:val="0069697C"/>
    <w:rsid w:val="006A25DA"/>
    <w:rsid w:val="006B0CAD"/>
    <w:rsid w:val="006C59E7"/>
    <w:rsid w:val="006D1942"/>
    <w:rsid w:val="006D3EB6"/>
    <w:rsid w:val="006E1893"/>
    <w:rsid w:val="00704465"/>
    <w:rsid w:val="00704B13"/>
    <w:rsid w:val="007136C1"/>
    <w:rsid w:val="00714821"/>
    <w:rsid w:val="00723D14"/>
    <w:rsid w:val="00734D47"/>
    <w:rsid w:val="007440E6"/>
    <w:rsid w:val="00760A03"/>
    <w:rsid w:val="007673F2"/>
    <w:rsid w:val="007B3D43"/>
    <w:rsid w:val="007D3238"/>
    <w:rsid w:val="007F1985"/>
    <w:rsid w:val="00804519"/>
    <w:rsid w:val="0081714A"/>
    <w:rsid w:val="008171CC"/>
    <w:rsid w:val="00833365"/>
    <w:rsid w:val="0087427B"/>
    <w:rsid w:val="00881AA2"/>
    <w:rsid w:val="008959BC"/>
    <w:rsid w:val="008A5D45"/>
    <w:rsid w:val="008C46F3"/>
    <w:rsid w:val="008D65AA"/>
    <w:rsid w:val="008F700A"/>
    <w:rsid w:val="00914E0D"/>
    <w:rsid w:val="00916387"/>
    <w:rsid w:val="00930FBF"/>
    <w:rsid w:val="009342F0"/>
    <w:rsid w:val="009A4E77"/>
    <w:rsid w:val="009B556E"/>
    <w:rsid w:val="009B660E"/>
    <w:rsid w:val="009D3AD1"/>
    <w:rsid w:val="009D65D8"/>
    <w:rsid w:val="00A169F8"/>
    <w:rsid w:val="00A37329"/>
    <w:rsid w:val="00A54984"/>
    <w:rsid w:val="00A6143C"/>
    <w:rsid w:val="00A8697B"/>
    <w:rsid w:val="00A95C7A"/>
    <w:rsid w:val="00A97E08"/>
    <w:rsid w:val="00AD6311"/>
    <w:rsid w:val="00AD7BF2"/>
    <w:rsid w:val="00AE3922"/>
    <w:rsid w:val="00AF0C11"/>
    <w:rsid w:val="00B12805"/>
    <w:rsid w:val="00B244D3"/>
    <w:rsid w:val="00B2599F"/>
    <w:rsid w:val="00B404F1"/>
    <w:rsid w:val="00B570D7"/>
    <w:rsid w:val="00B755BF"/>
    <w:rsid w:val="00B932D2"/>
    <w:rsid w:val="00BD2760"/>
    <w:rsid w:val="00BD545F"/>
    <w:rsid w:val="00BD6908"/>
    <w:rsid w:val="00BE3863"/>
    <w:rsid w:val="00C068D4"/>
    <w:rsid w:val="00C1362A"/>
    <w:rsid w:val="00C33F75"/>
    <w:rsid w:val="00C468B7"/>
    <w:rsid w:val="00C86C46"/>
    <w:rsid w:val="00C93914"/>
    <w:rsid w:val="00C957D6"/>
    <w:rsid w:val="00CA3B9E"/>
    <w:rsid w:val="00CA69E1"/>
    <w:rsid w:val="00CB37F0"/>
    <w:rsid w:val="00CB771E"/>
    <w:rsid w:val="00CD243F"/>
    <w:rsid w:val="00CE0CB8"/>
    <w:rsid w:val="00CE1DB0"/>
    <w:rsid w:val="00CF6A49"/>
    <w:rsid w:val="00D15259"/>
    <w:rsid w:val="00D27AA5"/>
    <w:rsid w:val="00D420AE"/>
    <w:rsid w:val="00D65227"/>
    <w:rsid w:val="00DA22FF"/>
    <w:rsid w:val="00DB66DC"/>
    <w:rsid w:val="00DD67E3"/>
    <w:rsid w:val="00DE20D7"/>
    <w:rsid w:val="00E02F01"/>
    <w:rsid w:val="00E04C6B"/>
    <w:rsid w:val="00E07AA4"/>
    <w:rsid w:val="00E1302F"/>
    <w:rsid w:val="00E16086"/>
    <w:rsid w:val="00E22D33"/>
    <w:rsid w:val="00E71836"/>
    <w:rsid w:val="00E72D8B"/>
    <w:rsid w:val="00E8405B"/>
    <w:rsid w:val="00E9074D"/>
    <w:rsid w:val="00E946DE"/>
    <w:rsid w:val="00EA3FC0"/>
    <w:rsid w:val="00EB2F2C"/>
    <w:rsid w:val="00ED6F92"/>
    <w:rsid w:val="00EF3EDC"/>
    <w:rsid w:val="00F309C6"/>
    <w:rsid w:val="00F43FDD"/>
    <w:rsid w:val="00F669E5"/>
    <w:rsid w:val="00F66EEF"/>
    <w:rsid w:val="00F94768"/>
    <w:rsid w:val="00FA7960"/>
    <w:rsid w:val="00FC5C25"/>
    <w:rsid w:val="00FD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9B6D"/>
  <w15:docId w15:val="{B9C36B03-43C2-45EA-9D4F-C9DC2702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2C"/>
    <w:pPr>
      <w:spacing w:before="120" w:after="0" w:line="240" w:lineRule="auto"/>
    </w:pPr>
    <w:rPr>
      <w:rFonts w:ascii="Times New Roman" w:eastAsia="Times New Roman" w:hAnsi="Times New Roman" w:cs="Times New Roman"/>
      <w:sz w:val="28"/>
      <w:szCs w:val="24"/>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Nga 3,List Paragraph1,Đoạn của Danh sách,List Paragraph11,Đoạn c𞹺Danh sách,List Paragraph111,List Paragraph2,List Paragraph 1,List Paragraph1111"/>
    <w:basedOn w:val="Normal"/>
    <w:link w:val="ListParagraphChar"/>
    <w:uiPriority w:val="99"/>
    <w:qFormat/>
    <w:rsid w:val="00EB2F2C"/>
    <w:pPr>
      <w:ind w:left="720"/>
      <w:contextualSpacing/>
    </w:pPr>
  </w:style>
  <w:style w:type="character" w:customStyle="1" w:styleId="ListParagraphChar">
    <w:name w:val="List Paragraph Char"/>
    <w:aliases w:val="Paragraph Char,Norm Char,Nga 3 Char,List Paragraph1 Char,Đoạn của Danh sách Char,List Paragraph11 Char,Đoạn c𞹺Danh sách Char,List Paragraph111 Char,List Paragraph2 Char,List Paragraph 1 Char,List Paragraph1111 Char"/>
    <w:link w:val="ListParagraph"/>
    <w:uiPriority w:val="99"/>
    <w:locked/>
    <w:rsid w:val="00EB2F2C"/>
    <w:rPr>
      <w:rFonts w:ascii="Times New Roman" w:eastAsia="Times New Roman" w:hAnsi="Times New Roman" w:cs="Times New Roman"/>
      <w:sz w:val="28"/>
      <w:szCs w:val="24"/>
      <w:lang w:val="sv-SE"/>
    </w:rPr>
  </w:style>
  <w:style w:type="table" w:styleId="TableGrid">
    <w:name w:val="Table Grid"/>
    <w:basedOn w:val="TableNormal"/>
    <w:uiPriority w:val="59"/>
    <w:rsid w:val="00EF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50A"/>
    <w:rPr>
      <w:color w:val="0000FF" w:themeColor="hyperlink"/>
      <w:u w:val="single"/>
    </w:rPr>
  </w:style>
  <w:style w:type="character" w:customStyle="1" w:styleId="Tablecaption">
    <w:name w:val="Table caption_"/>
    <w:basedOn w:val="DefaultParagraphFont"/>
    <w:link w:val="Tablecaption0"/>
    <w:rsid w:val="00CF6A49"/>
    <w:rPr>
      <w:rFonts w:ascii="Times New Roman" w:eastAsia="Times New Roman" w:hAnsi="Times New Roman" w:cs="Times New Roman"/>
      <w:b/>
      <w:bCs/>
    </w:rPr>
  </w:style>
  <w:style w:type="paragraph" w:customStyle="1" w:styleId="Tablecaption0">
    <w:name w:val="Table caption"/>
    <w:basedOn w:val="Normal"/>
    <w:link w:val="Tablecaption"/>
    <w:rsid w:val="00CF6A49"/>
    <w:pPr>
      <w:widowControl w:val="0"/>
      <w:spacing w:before="0"/>
    </w:pPr>
    <w:rPr>
      <w:b/>
      <w:bCs/>
      <w:sz w:val="22"/>
      <w:szCs w:val="22"/>
      <w:lang w:val="en-US"/>
    </w:rPr>
  </w:style>
  <w:style w:type="paragraph" w:styleId="BodyTextIndent">
    <w:name w:val="Body Text Indent"/>
    <w:basedOn w:val="Normal"/>
    <w:link w:val="BodyTextIndentChar"/>
    <w:rsid w:val="00CF6A49"/>
    <w:pPr>
      <w:spacing w:before="80"/>
      <w:ind w:firstLine="284"/>
      <w:jc w:val="both"/>
    </w:pPr>
    <w:rPr>
      <w:rFonts w:ascii=".VnTime" w:hAnsi=".VnTime"/>
      <w:color w:val="000000"/>
      <w:sz w:val="26"/>
      <w:szCs w:val="20"/>
      <w:lang w:val="en-US"/>
    </w:rPr>
  </w:style>
  <w:style w:type="character" w:customStyle="1" w:styleId="BodyTextIndentChar">
    <w:name w:val="Body Text Indent Char"/>
    <w:basedOn w:val="DefaultParagraphFont"/>
    <w:link w:val="BodyTextIndent"/>
    <w:rsid w:val="00CF6A49"/>
    <w:rPr>
      <w:rFonts w:ascii=".VnTime" w:eastAsia="Times New Roman" w:hAnsi=".VnTime" w:cs="Times New Roman"/>
      <w:color w:val="000000"/>
      <w:sz w:val="26"/>
      <w:szCs w:val="20"/>
    </w:rPr>
  </w:style>
  <w:style w:type="paragraph" w:styleId="NormalWeb">
    <w:name w:val="Normal (Web)"/>
    <w:aliases w:val="Обычный (веб)1,Обычный (веб) Знак,Обычный (веб) Знак1,Обычный (веб) Знак Знак,webb,Normal (Web) Char Char,Char Char25, Char Char25, Char Char Char"/>
    <w:basedOn w:val="Normal"/>
    <w:link w:val="NormalWebChar"/>
    <w:uiPriority w:val="99"/>
    <w:unhideWhenUsed/>
    <w:qFormat/>
    <w:rsid w:val="00CF6A49"/>
    <w:pPr>
      <w:spacing w:before="100" w:beforeAutospacing="1" w:after="100" w:afterAutospacing="1"/>
    </w:pPr>
    <w:rPr>
      <w:sz w:val="24"/>
      <w:lang w:val="en-US"/>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 Char Char25 Char, Char Char Char Char"/>
    <w:link w:val="NormalWeb"/>
    <w:uiPriority w:val="99"/>
    <w:qFormat/>
    <w:locked/>
    <w:rsid w:val="00CF6A49"/>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CF6A49"/>
    <w:pPr>
      <w:spacing w:before="0"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CF6A49"/>
    <w:rPr>
      <w:sz w:val="20"/>
      <w:szCs w:val="20"/>
    </w:rPr>
  </w:style>
  <w:style w:type="character" w:customStyle="1" w:styleId="CommentSubjectChar">
    <w:name w:val="Comment Subject Char"/>
    <w:basedOn w:val="CommentTextChar"/>
    <w:link w:val="CommentSubject"/>
    <w:uiPriority w:val="99"/>
    <w:semiHidden/>
    <w:rsid w:val="00CF6A49"/>
    <w:rPr>
      <w:b/>
      <w:bCs/>
      <w:sz w:val="20"/>
      <w:szCs w:val="20"/>
    </w:rPr>
  </w:style>
  <w:style w:type="paragraph" w:styleId="CommentSubject">
    <w:name w:val="annotation subject"/>
    <w:basedOn w:val="CommentText"/>
    <w:next w:val="CommentText"/>
    <w:link w:val="CommentSubjectChar"/>
    <w:uiPriority w:val="99"/>
    <w:semiHidden/>
    <w:unhideWhenUsed/>
    <w:rsid w:val="00CF6A49"/>
    <w:rPr>
      <w:b/>
      <w:bCs/>
    </w:rPr>
  </w:style>
  <w:style w:type="character" w:customStyle="1" w:styleId="BalloonTextChar">
    <w:name w:val="Balloon Text Char"/>
    <w:basedOn w:val="DefaultParagraphFont"/>
    <w:link w:val="BalloonText"/>
    <w:uiPriority w:val="99"/>
    <w:semiHidden/>
    <w:rsid w:val="00CF6A49"/>
    <w:rPr>
      <w:rFonts w:ascii="Segoe UI" w:hAnsi="Segoe UI" w:cs="Segoe UI"/>
      <w:sz w:val="18"/>
      <w:szCs w:val="18"/>
    </w:rPr>
  </w:style>
  <w:style w:type="paragraph" w:styleId="BalloonText">
    <w:name w:val="Balloon Text"/>
    <w:basedOn w:val="Normal"/>
    <w:link w:val="BalloonTextChar"/>
    <w:uiPriority w:val="99"/>
    <w:semiHidden/>
    <w:unhideWhenUsed/>
    <w:rsid w:val="00CF6A49"/>
    <w:pPr>
      <w:spacing w:before="0"/>
    </w:pPr>
    <w:rPr>
      <w:rFonts w:ascii="Segoe UI" w:eastAsiaTheme="minorHAnsi" w:hAnsi="Segoe UI" w:cs="Segoe UI"/>
      <w:sz w:val="18"/>
      <w:szCs w:val="18"/>
      <w:lang w:val="en-US"/>
    </w:rPr>
  </w:style>
  <w:style w:type="character" w:styleId="Emphasis">
    <w:name w:val="Emphasis"/>
    <w:uiPriority w:val="20"/>
    <w:qFormat/>
    <w:rsid w:val="002A63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90758">
      <w:bodyDiv w:val="1"/>
      <w:marLeft w:val="0"/>
      <w:marRight w:val="0"/>
      <w:marTop w:val="0"/>
      <w:marBottom w:val="0"/>
      <w:divBdr>
        <w:top w:val="none" w:sz="0" w:space="0" w:color="auto"/>
        <w:left w:val="none" w:sz="0" w:space="0" w:color="auto"/>
        <w:bottom w:val="none" w:sz="0" w:space="0" w:color="auto"/>
        <w:right w:val="none" w:sz="0" w:space="0" w:color="auto"/>
      </w:divBdr>
    </w:div>
    <w:div w:id="795023825">
      <w:bodyDiv w:val="1"/>
      <w:marLeft w:val="0"/>
      <w:marRight w:val="0"/>
      <w:marTop w:val="0"/>
      <w:marBottom w:val="0"/>
      <w:divBdr>
        <w:top w:val="none" w:sz="0" w:space="0" w:color="auto"/>
        <w:left w:val="none" w:sz="0" w:space="0" w:color="auto"/>
        <w:bottom w:val="none" w:sz="0" w:space="0" w:color="auto"/>
        <w:right w:val="none" w:sz="0" w:space="0" w:color="auto"/>
      </w:divBdr>
    </w:div>
    <w:div w:id="1656300055">
      <w:bodyDiv w:val="1"/>
      <w:marLeft w:val="0"/>
      <w:marRight w:val="0"/>
      <w:marTop w:val="0"/>
      <w:marBottom w:val="0"/>
      <w:divBdr>
        <w:top w:val="none" w:sz="0" w:space="0" w:color="auto"/>
        <w:left w:val="none" w:sz="0" w:space="0" w:color="auto"/>
        <w:bottom w:val="none" w:sz="0" w:space="0" w:color="auto"/>
        <w:right w:val="none" w:sz="0" w:space="0" w:color="auto"/>
      </w:divBdr>
    </w:div>
    <w:div w:id="168355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sat.tn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2026-06-10T09:06:00Z</cp:lastPrinted>
  <dcterms:created xsi:type="dcterms:W3CDTF">2026-06-10T09:50:00Z</dcterms:created>
  <dcterms:modified xsi:type="dcterms:W3CDTF">2026-06-11T01:17:00Z</dcterms:modified>
</cp:coreProperties>
</file>